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514337F2" w14:textId="034DB439" w:rsidR="00802D2B" w:rsidRPr="00802D2B" w:rsidRDefault="00802D2B" w:rsidP="00802D2B">
          <w:pPr>
            <w:jc w:val="center"/>
            <w:rPr>
              <w:rFonts w:ascii="Calibri" w:eastAsia="Calibri" w:hAnsi="Calibri" w:cs="Calibri"/>
              <w:b/>
              <w:bCs/>
              <w:sz w:val="28"/>
              <w:szCs w:val="28"/>
            </w:rPr>
          </w:pPr>
          <w:r w:rsidRPr="00802D2B">
            <w:rPr>
              <w:rFonts w:ascii="Calibri" w:eastAsia="Calibri" w:hAnsi="Calibri" w:cs="Calibri"/>
              <w:b/>
              <w:bCs/>
              <w:sz w:val="28"/>
              <w:szCs w:val="28"/>
            </w:rPr>
            <w:t>UAB LIETUVOS PARODŲ IR KONGRESŲ CENTRAS „LITEXPO“</w:t>
          </w:r>
        </w:p>
        <w:p w14:paraId="1AC62E2F" w14:textId="57A50CCC" w:rsidR="00802D2B" w:rsidRDefault="00802D2B" w:rsidP="00802D2B">
          <w:pPr>
            <w:spacing w:line="20" w:lineRule="atLeast"/>
            <w:contextualSpacing/>
            <w:jc w:val="center"/>
            <w:rPr>
              <w:rFonts w:ascii="Arial" w:hAnsi="Arial" w:cs="Arial"/>
              <w:sz w:val="20"/>
              <w:szCs w:val="20"/>
            </w:rPr>
          </w:pPr>
          <w:r>
            <w:rPr>
              <w:rFonts w:ascii="Arial" w:hAnsi="Arial" w:cs="Arial"/>
              <w:sz w:val="20"/>
              <w:szCs w:val="20"/>
            </w:rPr>
            <w:t>A</w:t>
          </w:r>
          <w:r w:rsidRPr="00802D2B">
            <w:t xml:space="preserve"> </w:t>
          </w:r>
          <w:r w:rsidRPr="00802D2B">
            <w:rPr>
              <w:rFonts w:ascii="Arial" w:hAnsi="Arial" w:cs="Arial"/>
              <w:sz w:val="20"/>
              <w:szCs w:val="20"/>
            </w:rPr>
            <w:t>Laisvės pr. 5, LT-04215 Vilnius</w:t>
          </w:r>
          <w:r>
            <w:rPr>
              <w:rFonts w:ascii="Arial" w:hAnsi="Arial" w:cs="Arial"/>
              <w:sz w:val="20"/>
              <w:szCs w:val="20"/>
            </w:rPr>
            <w:t xml:space="preserve">, tel.  +370 5 245 4500, el. paštas </w:t>
          </w:r>
          <w:hyperlink r:id="rId11" w:history="1">
            <w:r w:rsidRPr="00DB131B">
              <w:rPr>
                <w:rStyle w:val="Hipersaitas"/>
                <w:rFonts w:ascii="Arial" w:hAnsi="Arial" w:cs="Arial"/>
                <w:sz w:val="20"/>
                <w:szCs w:val="20"/>
              </w:rPr>
              <w:t>infot@litexpo.lt</w:t>
            </w:r>
          </w:hyperlink>
          <w:r>
            <w:rPr>
              <w:rFonts w:ascii="Arial" w:hAnsi="Arial" w:cs="Arial"/>
              <w:sz w:val="20"/>
              <w:szCs w:val="20"/>
            </w:rPr>
            <w:t xml:space="preserve">, </w:t>
          </w:r>
        </w:p>
        <w:p w14:paraId="3FE690CC" w14:textId="2D8D6DCC" w:rsidR="00802D2B" w:rsidRDefault="00802D2B" w:rsidP="00802D2B">
          <w:pPr>
            <w:jc w:val="center"/>
            <w:rPr>
              <w:rFonts w:ascii="Times New Roman" w:eastAsia="Times New Roman" w:hAnsi="Times New Roman" w:cs="Times New Roman"/>
              <w:b/>
              <w:sz w:val="24"/>
              <w:szCs w:val="24"/>
            </w:rPr>
          </w:pPr>
          <w:r>
            <w:rPr>
              <w:rFonts w:ascii="Arial" w:hAnsi="Arial" w:cs="Arial"/>
              <w:sz w:val="20"/>
              <w:szCs w:val="20"/>
            </w:rPr>
            <w:t xml:space="preserve">įmonės kodas </w:t>
          </w:r>
          <w:r w:rsidRPr="00802D2B">
            <w:rPr>
              <w:rFonts w:ascii="Arial" w:hAnsi="Arial" w:cs="Arial"/>
              <w:sz w:val="20"/>
              <w:szCs w:val="20"/>
            </w:rPr>
            <w:t>120080713</w:t>
          </w:r>
        </w:p>
        <w:p w14:paraId="0B4DC624" w14:textId="77777777" w:rsidR="00802D2B" w:rsidRDefault="00802D2B" w:rsidP="00802D2B">
          <w:pPr>
            <w:spacing w:line="240" w:lineRule="auto"/>
            <w:jc w:val="center"/>
            <w:rPr>
              <w:rFonts w:ascii="Times New Roman" w:eastAsia="Times New Roman" w:hAnsi="Times New Roman" w:cs="Times New Roman"/>
              <w:sz w:val="24"/>
              <w:szCs w:val="24"/>
            </w:rPr>
          </w:pPr>
        </w:p>
        <w:p w14:paraId="41B7195C" w14:textId="77777777" w:rsidR="00802D2B" w:rsidRDefault="00802D2B" w:rsidP="00802D2B">
          <w:pPr>
            <w:spacing w:line="240" w:lineRule="auto"/>
            <w:jc w:val="center"/>
            <w:rPr>
              <w:rFonts w:ascii="Times New Roman" w:eastAsia="Times New Roman" w:hAnsi="Times New Roman" w:cs="Times New Roman"/>
              <w:sz w:val="24"/>
              <w:szCs w:val="24"/>
            </w:rPr>
          </w:pPr>
        </w:p>
        <w:p w14:paraId="2854C6CC" w14:textId="77777777" w:rsidR="00802D2B" w:rsidRDefault="00802D2B" w:rsidP="00802D2B">
          <w:pPr>
            <w:spacing w:line="240" w:lineRule="auto"/>
            <w:jc w:val="center"/>
            <w:rPr>
              <w:rFonts w:ascii="Times New Roman" w:eastAsia="Times New Roman" w:hAnsi="Times New Roman" w:cs="Times New Roman"/>
              <w:sz w:val="24"/>
              <w:szCs w:val="24"/>
            </w:rPr>
          </w:pPr>
        </w:p>
        <w:p w14:paraId="07A95AFD" w14:textId="77777777" w:rsidR="007D1A39" w:rsidRDefault="007D1A39" w:rsidP="007D1A39">
          <w:pPr>
            <w:keepNext/>
            <w:ind w:left="3888" w:firstLine="1296"/>
            <w:jc w:val="left"/>
            <w:outlineLvl w:val="0"/>
            <w:rPr>
              <w:rFonts w:ascii="Times New Roman" w:hAnsi="Times New Roman"/>
              <w:sz w:val="24"/>
              <w:szCs w:val="24"/>
              <w:lang w:val="en-US" w:eastAsia="x-none"/>
            </w:rPr>
          </w:pPr>
          <w:r w:rsidRPr="00EF67C5">
            <w:rPr>
              <w:rFonts w:ascii="Times New Roman" w:hAnsi="Times New Roman"/>
              <w:sz w:val="24"/>
              <w:szCs w:val="24"/>
              <w:lang w:val="en-US" w:eastAsia="x-none"/>
            </w:rPr>
            <w:t>PATVIRTINTA</w:t>
          </w:r>
        </w:p>
        <w:p w14:paraId="07145024" w14:textId="7B171900" w:rsidR="007D1A39" w:rsidRPr="00C70216" w:rsidRDefault="007D1A39" w:rsidP="007D1A39">
          <w:pPr>
            <w:keepNext/>
            <w:ind w:left="3888" w:firstLine="1296"/>
            <w:jc w:val="left"/>
            <w:outlineLvl w:val="0"/>
            <w:rPr>
              <w:rFonts w:ascii="Times New Roman" w:hAnsi="Times New Roman"/>
              <w:sz w:val="24"/>
              <w:szCs w:val="24"/>
              <w:lang w:eastAsia="x-none"/>
            </w:rPr>
          </w:pPr>
          <w:r>
            <w:rPr>
              <w:rFonts w:ascii="Times New Roman" w:hAnsi="Times New Roman"/>
              <w:sz w:val="24"/>
              <w:szCs w:val="24"/>
              <w:lang w:eastAsia="x-none"/>
            </w:rPr>
            <w:t>UAB Lietuvos parodų ir kongresų</w:t>
          </w:r>
          <w:r w:rsidRPr="00EF67C5">
            <w:rPr>
              <w:rFonts w:ascii="Times New Roman" w:hAnsi="Times New Roman"/>
              <w:sz w:val="24"/>
              <w:szCs w:val="24"/>
              <w:lang w:eastAsia="x-none"/>
            </w:rPr>
            <w:t xml:space="preserve"> </w:t>
          </w:r>
        </w:p>
        <w:p w14:paraId="31531958" w14:textId="7AD2C862" w:rsidR="007D1A39" w:rsidRPr="00D93DD2" w:rsidRDefault="007D1A39" w:rsidP="007D1A39">
          <w:pPr>
            <w:keepNext/>
            <w:ind w:left="3888" w:firstLine="1296"/>
            <w:jc w:val="left"/>
            <w:outlineLvl w:val="0"/>
            <w:rPr>
              <w:rFonts w:ascii="Times New Roman" w:hAnsi="Times New Roman"/>
              <w:sz w:val="24"/>
              <w:szCs w:val="24"/>
              <w:lang w:val="en-US" w:eastAsia="x-none"/>
            </w:rPr>
          </w:pPr>
          <w:r>
            <w:rPr>
              <w:rFonts w:ascii="Times New Roman" w:hAnsi="Times New Roman"/>
              <w:sz w:val="24"/>
              <w:szCs w:val="24"/>
              <w:lang w:eastAsia="x-none"/>
            </w:rPr>
            <w:t>Centro ,,LITEXPO“ direktoriaus</w:t>
          </w:r>
        </w:p>
        <w:p w14:paraId="5C001B82" w14:textId="7EA13870" w:rsidR="007D1A39" w:rsidRPr="00EF67C5" w:rsidRDefault="007D1A39" w:rsidP="007D1A39">
          <w:pPr>
            <w:keepNext/>
            <w:ind w:left="3888" w:firstLine="1296"/>
            <w:jc w:val="left"/>
            <w:outlineLvl w:val="0"/>
            <w:rPr>
              <w:rFonts w:ascii="Times New Roman" w:hAnsi="Times New Roman"/>
              <w:sz w:val="24"/>
              <w:szCs w:val="24"/>
              <w:lang w:eastAsia="x-none"/>
            </w:rPr>
          </w:pPr>
          <w:r>
            <w:rPr>
              <w:rFonts w:ascii="Times New Roman" w:hAnsi="Times New Roman"/>
              <w:sz w:val="24"/>
              <w:szCs w:val="24"/>
              <w:lang w:eastAsia="x-none"/>
            </w:rPr>
            <w:t>2026</w:t>
          </w:r>
          <w:r w:rsidRPr="00EF67C5">
            <w:rPr>
              <w:rFonts w:ascii="Times New Roman" w:hAnsi="Times New Roman"/>
              <w:sz w:val="24"/>
              <w:szCs w:val="24"/>
              <w:lang w:eastAsia="x-none"/>
            </w:rPr>
            <w:t xml:space="preserve"> m.</w:t>
          </w:r>
          <w:r>
            <w:rPr>
              <w:rFonts w:ascii="Times New Roman" w:hAnsi="Times New Roman"/>
              <w:sz w:val="24"/>
              <w:szCs w:val="24"/>
              <w:lang w:eastAsia="x-none"/>
            </w:rPr>
            <w:t xml:space="preserve"> vasario</w:t>
          </w:r>
          <w:r w:rsidR="007D78EA">
            <w:rPr>
              <w:rFonts w:ascii="Times New Roman" w:hAnsi="Times New Roman"/>
              <w:sz w:val="24"/>
              <w:szCs w:val="24"/>
              <w:lang w:eastAsia="x-none"/>
            </w:rPr>
            <w:t xml:space="preserve"> </w:t>
          </w:r>
          <w:r w:rsidR="00F16299">
            <w:rPr>
              <w:rFonts w:ascii="Times New Roman" w:hAnsi="Times New Roman"/>
              <w:sz w:val="24"/>
              <w:szCs w:val="24"/>
              <w:lang w:eastAsia="x-none"/>
            </w:rPr>
            <w:t>2</w:t>
          </w:r>
          <w:r w:rsidR="000C5A12">
            <w:rPr>
              <w:rFonts w:ascii="Times New Roman" w:hAnsi="Times New Roman"/>
              <w:sz w:val="24"/>
              <w:szCs w:val="24"/>
              <w:lang w:eastAsia="x-none"/>
            </w:rPr>
            <w:t>6</w:t>
          </w:r>
          <w:r w:rsidR="00FD2EF4">
            <w:rPr>
              <w:rFonts w:ascii="Times New Roman" w:hAnsi="Times New Roman"/>
              <w:sz w:val="24"/>
              <w:szCs w:val="24"/>
              <w:lang w:eastAsia="x-none"/>
            </w:rPr>
            <w:t xml:space="preserve"> </w:t>
          </w:r>
          <w:r w:rsidRPr="00EF67C5">
            <w:rPr>
              <w:rFonts w:ascii="Times New Roman" w:hAnsi="Times New Roman"/>
              <w:sz w:val="24"/>
              <w:szCs w:val="24"/>
              <w:lang w:eastAsia="x-none"/>
            </w:rPr>
            <w:t xml:space="preserve">d. </w:t>
          </w:r>
          <w:r>
            <w:rPr>
              <w:rFonts w:ascii="Times New Roman" w:hAnsi="Times New Roman"/>
              <w:sz w:val="24"/>
              <w:szCs w:val="24"/>
              <w:lang w:eastAsia="x-none"/>
            </w:rPr>
            <w:t>įsakymu Nr.</w:t>
          </w:r>
          <w:r w:rsidR="007D78EA">
            <w:rPr>
              <w:rFonts w:ascii="Times New Roman" w:hAnsi="Times New Roman"/>
              <w:sz w:val="24"/>
              <w:szCs w:val="24"/>
              <w:lang w:eastAsia="x-none"/>
            </w:rPr>
            <w:t xml:space="preserve"> </w:t>
          </w:r>
          <w:r w:rsidR="004712E2">
            <w:rPr>
              <w:rFonts w:ascii="Times New Roman" w:hAnsi="Times New Roman"/>
              <w:sz w:val="24"/>
              <w:szCs w:val="24"/>
              <w:lang w:eastAsia="x-none"/>
            </w:rPr>
            <w:t>_</w:t>
          </w:r>
        </w:p>
        <w:p w14:paraId="0B2C4291" w14:textId="77777777" w:rsidR="007D1A39" w:rsidRDefault="007D1A39" w:rsidP="007D1A39">
          <w:pPr>
            <w:overflowPunct w:val="0"/>
            <w:autoSpaceDE w:val="0"/>
            <w:autoSpaceDN w:val="0"/>
            <w:adjustRightInd w:val="0"/>
            <w:jc w:val="left"/>
            <w:rPr>
              <w:rFonts w:ascii="Times New Roman" w:hAnsi="Times New Roman"/>
              <w:sz w:val="18"/>
              <w:szCs w:val="18"/>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0B4FD95F" w:rsidR="00D526C8" w:rsidRPr="001A2892" w:rsidRDefault="00C006CB" w:rsidP="00275716">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275716" w:rsidRPr="00275716">
            <w:rPr>
              <w:rFonts w:cstheme="minorHAnsi"/>
              <w:b/>
              <w:bCs/>
              <w:sz w:val="28"/>
              <w:szCs w:val="28"/>
            </w:rPr>
            <w:t>REKLAMOS KAMPANIJŲ PLANAVIMO BEI ĮGYVENDINIMO LIETUVOS IR UŽSIENIO RINKOSE PASLAUG</w:t>
          </w:r>
          <w:r w:rsidR="00275716">
            <w:rPr>
              <w:rFonts w:cstheme="minorHAnsi"/>
              <w:b/>
              <w:bCs/>
              <w:sz w:val="28"/>
              <w:szCs w:val="28"/>
            </w:rPr>
            <w:t>OS</w:t>
          </w:r>
          <w:r w:rsidR="00D526C8" w:rsidRPr="001A2892">
            <w:rPr>
              <w:rFonts w:cstheme="minorHAnsi"/>
              <w:b/>
              <w:bCs/>
              <w:sz w:val="28"/>
              <w:szCs w:val="28"/>
            </w:rPr>
            <w:t>“</w:t>
          </w:r>
        </w:p>
        <w:p w14:paraId="18ACC6AD" w14:textId="3036E853"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52FDAC28"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802D2B" w:rsidRPr="003D2C31">
            <w:rPr>
              <w:rFonts w:cstheme="minorHAnsi"/>
              <w:b/>
              <w:bCs/>
              <w:sz w:val="28"/>
              <w:szCs w:val="28"/>
            </w:rPr>
            <w:t>1</w:t>
          </w:r>
          <w:r w:rsidR="005F13F0" w:rsidRPr="003D2C31">
            <w:rPr>
              <w:rFonts w:cstheme="minorHAnsi"/>
              <w:b/>
              <w:bCs/>
              <w:sz w:val="28"/>
              <w:szCs w:val="28"/>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030ED470"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DE4D25">
                  <w:rPr>
                    <w:noProof/>
                    <w:webHidden/>
                  </w:rPr>
                  <w:t>0</w:t>
                </w:r>
                <w:r w:rsidR="00E76E1F">
                  <w:rPr>
                    <w:noProof/>
                    <w:webHidden/>
                  </w:rPr>
                  <w:fldChar w:fldCharType="end"/>
                </w:r>
              </w:hyperlink>
            </w:p>
            <w:p w14:paraId="29E46CFF" w14:textId="19B6800F"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sidR="00DE4D25">
                  <w:rPr>
                    <w:noProof/>
                    <w:webHidden/>
                  </w:rPr>
                  <w:t>0</w:t>
                </w:r>
                <w:r>
                  <w:rPr>
                    <w:noProof/>
                    <w:webHidden/>
                  </w:rPr>
                  <w:fldChar w:fldCharType="end"/>
                </w:r>
              </w:hyperlink>
            </w:p>
            <w:p w14:paraId="3B364848" w14:textId="16C77A9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sidR="00DE4D25">
                  <w:rPr>
                    <w:noProof/>
                    <w:webHidden/>
                  </w:rPr>
                  <w:t>0</w:t>
                </w:r>
                <w:r>
                  <w:rPr>
                    <w:noProof/>
                    <w:webHidden/>
                  </w:rPr>
                  <w:fldChar w:fldCharType="end"/>
                </w:r>
              </w:hyperlink>
            </w:p>
            <w:p w14:paraId="2C7FBD3C" w14:textId="5983EADD"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sidR="00DE4D25">
                  <w:rPr>
                    <w:noProof/>
                    <w:webHidden/>
                  </w:rPr>
                  <w:t>1</w:t>
                </w:r>
                <w:r>
                  <w:rPr>
                    <w:noProof/>
                    <w:webHidden/>
                  </w:rPr>
                  <w:fldChar w:fldCharType="end"/>
                </w:r>
              </w:hyperlink>
            </w:p>
            <w:p w14:paraId="3B8B80C9" w14:textId="137B862D"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sidR="00DE4D25">
                  <w:rPr>
                    <w:noProof/>
                    <w:webHidden/>
                  </w:rPr>
                  <w:t>1</w:t>
                </w:r>
                <w:r>
                  <w:rPr>
                    <w:noProof/>
                    <w:webHidden/>
                  </w:rPr>
                  <w:fldChar w:fldCharType="end"/>
                </w:r>
              </w:hyperlink>
            </w:p>
            <w:p w14:paraId="71D87EA0" w14:textId="4AEFBEB4"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sidR="00DE4D25">
                  <w:rPr>
                    <w:noProof/>
                    <w:webHidden/>
                  </w:rPr>
                  <w:t>1</w:t>
                </w:r>
                <w:r>
                  <w:rPr>
                    <w:noProof/>
                    <w:webHidden/>
                  </w:rPr>
                  <w:fldChar w:fldCharType="end"/>
                </w:r>
              </w:hyperlink>
            </w:p>
            <w:p w14:paraId="197EB7A3" w14:textId="7BEB20E0"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sidR="00DE4D25">
                  <w:rPr>
                    <w:noProof/>
                    <w:webHidden/>
                  </w:rPr>
                  <w:t>2</w:t>
                </w:r>
                <w:r>
                  <w:rPr>
                    <w:noProof/>
                    <w:webHidden/>
                  </w:rPr>
                  <w:fldChar w:fldCharType="end"/>
                </w:r>
              </w:hyperlink>
            </w:p>
            <w:p w14:paraId="2D57B744" w14:textId="25265FA8"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sidR="00DE4D25">
                  <w:rPr>
                    <w:noProof/>
                    <w:webHidden/>
                  </w:rPr>
                  <w:t>2</w:t>
                </w:r>
                <w:r>
                  <w:rPr>
                    <w:noProof/>
                    <w:webHidden/>
                  </w:rPr>
                  <w:fldChar w:fldCharType="end"/>
                </w:r>
              </w:hyperlink>
            </w:p>
            <w:p w14:paraId="5C385A38" w14:textId="77777777" w:rsidR="00413BD0" w:rsidRDefault="00173FBA" w:rsidP="00413BD0">
              <w:pPr>
                <w:rPr>
                  <w:noProof/>
                </w:rPr>
              </w:pPr>
              <w:r w:rsidRPr="00D50C54">
                <w:rPr>
                  <w:noProof/>
                </w:rPr>
                <w:fldChar w:fldCharType="end"/>
              </w:r>
            </w:p>
          </w:sdtContent>
        </w:sdt>
        <w:p w14:paraId="441CF0D0" w14:textId="77777777" w:rsidR="00242442" w:rsidRDefault="00242442" w:rsidP="00242442">
          <w:pPr>
            <w:rPr>
              <w:noProof/>
            </w:rPr>
          </w:pPr>
        </w:p>
        <w:p w14:paraId="698A100E" w14:textId="0F8CBD14" w:rsidR="00242442" w:rsidRDefault="00242442" w:rsidP="00242442">
          <w:pPr>
            <w:rPr>
              <w:noProof/>
            </w:rPr>
          </w:pPr>
          <w:r>
            <w:rPr>
              <w:noProof/>
            </w:rPr>
            <w:t>Priedai:</w:t>
          </w:r>
        </w:p>
        <w:p w14:paraId="669A1055" w14:textId="39BE9080" w:rsidR="00242442" w:rsidRDefault="00242442" w:rsidP="00242442">
          <w:pPr>
            <w:pStyle w:val="Sraopastraipa"/>
            <w:numPr>
              <w:ilvl w:val="0"/>
              <w:numId w:val="13"/>
            </w:numPr>
            <w:rPr>
              <w:noProof/>
            </w:rPr>
          </w:pPr>
          <w:r w:rsidRPr="00242442">
            <w:rPr>
              <w:noProof/>
            </w:rPr>
            <w:t>Pirkimo sąlygų 1 priedas „Tiekėjų pašalinimo pagrindai“</w:t>
          </w:r>
        </w:p>
        <w:p w14:paraId="6E065C8F" w14:textId="43860572" w:rsidR="00242442" w:rsidRDefault="00242442" w:rsidP="00242442">
          <w:pPr>
            <w:pStyle w:val="Sraopastraipa"/>
            <w:numPr>
              <w:ilvl w:val="0"/>
              <w:numId w:val="13"/>
            </w:numPr>
            <w:rPr>
              <w:noProof/>
            </w:rPr>
          </w:pPr>
          <w:r w:rsidRPr="00242442">
            <w:rPr>
              <w:noProof/>
            </w:rPr>
            <w:t>Pirkimo sąlygų 2 priedas „</w:t>
          </w:r>
          <w:r w:rsidR="000373BD">
            <w:rPr>
              <w:noProof/>
            </w:rPr>
            <w:t>Tiekėjo d</w:t>
          </w:r>
          <w:r w:rsidRPr="00242442">
            <w:rPr>
              <w:noProof/>
            </w:rPr>
            <w:t>eklaracija dėl pašalinimo pagrindų nebuvimo“</w:t>
          </w:r>
        </w:p>
        <w:p w14:paraId="3EDBC7DB" w14:textId="79B3929D" w:rsidR="00F47322" w:rsidRDefault="00F47322" w:rsidP="00F47322">
          <w:pPr>
            <w:pStyle w:val="Sraopastraipa"/>
            <w:numPr>
              <w:ilvl w:val="0"/>
              <w:numId w:val="13"/>
            </w:numPr>
            <w:rPr>
              <w:noProof/>
            </w:rPr>
          </w:pPr>
          <w:r w:rsidRPr="00F47322">
            <w:rPr>
              <w:noProof/>
            </w:rPr>
            <w:t xml:space="preserve">Pirkimo sąlygų </w:t>
          </w:r>
          <w:r>
            <w:rPr>
              <w:noProof/>
            </w:rPr>
            <w:t>3</w:t>
          </w:r>
          <w:r w:rsidRPr="00F47322">
            <w:rPr>
              <w:noProof/>
            </w:rPr>
            <w:t xml:space="preserve"> priedas „Tiekėjų kvalifikacijos reikalavimai“</w:t>
          </w:r>
        </w:p>
        <w:p w14:paraId="4FF9EB2E" w14:textId="164A8183" w:rsidR="00242442" w:rsidRDefault="00242442" w:rsidP="00242442">
          <w:pPr>
            <w:pStyle w:val="Sraopastraipa"/>
            <w:numPr>
              <w:ilvl w:val="0"/>
              <w:numId w:val="13"/>
            </w:numPr>
            <w:rPr>
              <w:noProof/>
            </w:rPr>
          </w:pPr>
          <w:r w:rsidRPr="00242442">
            <w:rPr>
              <w:noProof/>
            </w:rPr>
            <w:t xml:space="preserve">Pirkimo sąlygų </w:t>
          </w:r>
          <w:r w:rsidR="00F47322">
            <w:rPr>
              <w:noProof/>
            </w:rPr>
            <w:t>4</w:t>
          </w:r>
          <w:r w:rsidRPr="00242442">
            <w:rPr>
              <w:noProof/>
            </w:rPr>
            <w:t xml:space="preserve"> priedas „Techninė specifikacija“</w:t>
          </w:r>
        </w:p>
        <w:p w14:paraId="4B1B303E" w14:textId="0783D5AC" w:rsidR="00242442" w:rsidRDefault="00242442" w:rsidP="00242442">
          <w:pPr>
            <w:pStyle w:val="Sraopastraipa"/>
            <w:numPr>
              <w:ilvl w:val="0"/>
              <w:numId w:val="13"/>
            </w:numPr>
            <w:rPr>
              <w:noProof/>
            </w:rPr>
          </w:pPr>
          <w:r w:rsidRPr="00242442">
            <w:rPr>
              <w:noProof/>
            </w:rPr>
            <w:t xml:space="preserve">Pirkimo sąlygų </w:t>
          </w:r>
          <w:r w:rsidR="00F47322">
            <w:rPr>
              <w:noProof/>
            </w:rPr>
            <w:t>5</w:t>
          </w:r>
          <w:r w:rsidRPr="00242442">
            <w:rPr>
              <w:noProof/>
            </w:rPr>
            <w:t xml:space="preserve"> priedas „Pasiūlymo forma“</w:t>
          </w:r>
        </w:p>
        <w:p w14:paraId="718287C4" w14:textId="55AB0C9B" w:rsidR="00242442" w:rsidRPr="00242442" w:rsidRDefault="00242442" w:rsidP="00242442">
          <w:pPr>
            <w:pStyle w:val="Sraopastraipa"/>
            <w:numPr>
              <w:ilvl w:val="0"/>
              <w:numId w:val="13"/>
            </w:numPr>
            <w:rPr>
              <w:noProof/>
            </w:rPr>
          </w:pPr>
          <w:r w:rsidRPr="00242442">
            <w:rPr>
              <w:noProof/>
            </w:rPr>
            <w:t xml:space="preserve">Pirkimo sąlygų </w:t>
          </w:r>
          <w:r w:rsidR="00F47322">
            <w:rPr>
              <w:noProof/>
            </w:rPr>
            <w:t>6</w:t>
          </w:r>
          <w:r w:rsidRPr="00242442">
            <w:rPr>
              <w:noProof/>
            </w:rPr>
            <w:t xml:space="preserve"> priedas „Sutarties projektas“</w:t>
          </w:r>
        </w:p>
        <w:p w14:paraId="1F6846A4" w14:textId="51653271" w:rsidR="00242442" w:rsidRDefault="00242442" w:rsidP="00242442">
          <w:pPr>
            <w:pStyle w:val="Sraopastraipa"/>
            <w:numPr>
              <w:ilvl w:val="0"/>
              <w:numId w:val="13"/>
            </w:numPr>
            <w:rPr>
              <w:noProof/>
            </w:rPr>
          </w:pPr>
          <w:r w:rsidRPr="00242442">
            <w:rPr>
              <w:noProof/>
            </w:rPr>
            <w:t xml:space="preserve">Pirkimo sąlygų </w:t>
          </w:r>
          <w:r w:rsidR="00F47322">
            <w:rPr>
              <w:noProof/>
            </w:rPr>
            <w:t>7</w:t>
          </w:r>
          <w:r w:rsidRPr="00242442">
            <w:rPr>
              <w:noProof/>
            </w:rPr>
            <w:t xml:space="preserve"> priedas „Terminai“</w:t>
          </w:r>
        </w:p>
        <w:p w14:paraId="29E33929" w14:textId="7FAEEA60" w:rsidR="000C5A12" w:rsidRDefault="000C5A12" w:rsidP="00242442">
          <w:pPr>
            <w:pStyle w:val="Sraopastraipa"/>
            <w:numPr>
              <w:ilvl w:val="0"/>
              <w:numId w:val="13"/>
            </w:numPr>
            <w:rPr>
              <w:noProof/>
            </w:rPr>
          </w:pPr>
          <w:r w:rsidRPr="000C5A12">
            <w:rPr>
              <w:noProof/>
            </w:rPr>
            <w:t xml:space="preserve">Pirkimo sąlygų </w:t>
          </w:r>
          <w:r>
            <w:rPr>
              <w:noProof/>
            </w:rPr>
            <w:t>8</w:t>
          </w:r>
          <w:r w:rsidRPr="000C5A12">
            <w:rPr>
              <w:noProof/>
            </w:rPr>
            <w:t xml:space="preserve"> priedas „Tiekėjo ir siūlomų specialistų patirtis“</w:t>
          </w:r>
        </w:p>
        <w:p w14:paraId="63BA008C" w14:textId="77777777" w:rsidR="00242442" w:rsidRDefault="00242442" w:rsidP="00242442">
          <w:pPr>
            <w:rPr>
              <w:noProof/>
            </w:rPr>
          </w:pPr>
        </w:p>
        <w:p w14:paraId="6624E8B6" w14:textId="77777777" w:rsidR="00242442" w:rsidRDefault="00242442" w:rsidP="00242442">
          <w:pPr>
            <w:rPr>
              <w:noProof/>
            </w:rPr>
          </w:pPr>
        </w:p>
        <w:p w14:paraId="50FBC201" w14:textId="424D8B3C" w:rsidR="00242442" w:rsidRPr="00242442" w:rsidRDefault="00242442" w:rsidP="00242442">
          <w:pPr>
            <w:sectPr w:rsidR="00242442" w:rsidRPr="00242442"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p>
        <w:p w14:paraId="73CCB438" w14:textId="5ACC71EB" w:rsidR="005F13F0" w:rsidRPr="00C17D3C" w:rsidRDefault="00B5505C" w:rsidP="00764170">
          <w:pPr>
            <w:spacing w:after="120"/>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5D5EA116" w14:textId="1256B5A4" w:rsidR="00371C22" w:rsidRPr="00371C22" w:rsidRDefault="639AD35A" w:rsidP="00371C22">
      <w:pPr>
        <w:pStyle w:val="Sraopastraipa"/>
        <w:numPr>
          <w:ilvl w:val="1"/>
          <w:numId w:val="5"/>
        </w:numPr>
        <w:spacing w:after="120" w:line="240" w:lineRule="auto"/>
        <w:ind w:left="0" w:firstLine="706"/>
        <w:rPr>
          <w:rFonts w:cstheme="minorHAnsi"/>
        </w:rPr>
      </w:pPr>
      <w:r w:rsidRPr="00371C22">
        <w:rPr>
          <w:rFonts w:cstheme="minorHAnsi"/>
        </w:rPr>
        <w:t>P</w:t>
      </w:r>
      <w:r w:rsidR="00B312C4" w:rsidRPr="00371C22">
        <w:rPr>
          <w:rFonts w:cstheme="minorHAnsi"/>
        </w:rPr>
        <w:t>erkančioji organizacija</w:t>
      </w:r>
      <w:r w:rsidR="00291EAC" w:rsidRPr="00371C22">
        <w:rPr>
          <w:rFonts w:cstheme="minorHAnsi"/>
        </w:rPr>
        <w:t xml:space="preserve"> </w:t>
      </w:r>
      <w:r w:rsidR="00FB3C75" w:rsidRPr="00371C22">
        <w:rPr>
          <w:rFonts w:cstheme="minorHAnsi"/>
        </w:rPr>
        <w:t xml:space="preserve">– </w:t>
      </w:r>
      <w:r w:rsidR="003D2C31" w:rsidRPr="00371C22">
        <w:rPr>
          <w:rFonts w:cstheme="minorHAnsi"/>
        </w:rPr>
        <w:t>UAB Lietuvos  parodų ir kongresų centras „Litexpo“</w:t>
      </w:r>
      <w:r w:rsidR="00FB3C75" w:rsidRPr="00371C22">
        <w:rPr>
          <w:rFonts w:cstheme="minorHAnsi"/>
        </w:rPr>
        <w:t xml:space="preserve">, juridinio asmens kodas </w:t>
      </w:r>
      <w:r w:rsidR="003D2C31" w:rsidRPr="00371C22">
        <w:rPr>
          <w:rFonts w:cstheme="minorHAnsi"/>
        </w:rPr>
        <w:t>120080713</w:t>
      </w:r>
      <w:r w:rsidR="00FB3C75" w:rsidRPr="00371C22">
        <w:rPr>
          <w:rFonts w:cstheme="minorHAnsi"/>
        </w:rPr>
        <w:t xml:space="preserve">, adresas </w:t>
      </w:r>
      <w:r w:rsidR="003D2C31" w:rsidRPr="00371C22">
        <w:rPr>
          <w:rFonts w:cstheme="minorHAnsi"/>
        </w:rPr>
        <w:t>Laisvės pr. 5, LT-04215 Vilnius</w:t>
      </w:r>
      <w:r w:rsidR="00FB3C75" w:rsidRPr="00371C22">
        <w:rPr>
          <w:rFonts w:cstheme="minorHAnsi"/>
        </w:rPr>
        <w:t xml:space="preserve">, darbo laikas </w:t>
      </w:r>
      <w:r w:rsidR="003D2C31" w:rsidRPr="00371C22">
        <w:rPr>
          <w:rFonts w:cstheme="minorHAnsi"/>
        </w:rPr>
        <w:t>07:45 iki 16:45</w:t>
      </w:r>
      <w:r w:rsidR="00FB3C75" w:rsidRPr="00371C22">
        <w:rPr>
          <w:rFonts w:cstheme="minorHAnsi"/>
        </w:rPr>
        <w:t xml:space="preserve">. </w:t>
      </w:r>
      <w:r w:rsidR="4A61FFE7" w:rsidRPr="00371C22">
        <w:rPr>
          <w:rFonts w:cstheme="minorHAnsi"/>
        </w:rPr>
        <w:t>P</w:t>
      </w:r>
      <w:r w:rsidR="00020176" w:rsidRPr="00371C22">
        <w:rPr>
          <w:rFonts w:cstheme="minorHAnsi"/>
        </w:rPr>
        <w:t>erkančioji organizacija</w:t>
      </w:r>
      <w:r w:rsidR="00FB3C75" w:rsidRPr="00371C22">
        <w:rPr>
          <w:rFonts w:cstheme="minorHAnsi"/>
        </w:rPr>
        <w:t xml:space="preserve"> yra PVM mokėtoja.</w:t>
      </w:r>
    </w:p>
    <w:p w14:paraId="12480186" w14:textId="77777777" w:rsidR="00371C22" w:rsidRPr="00371C22" w:rsidRDefault="004D6AB1" w:rsidP="00371C22">
      <w:pPr>
        <w:pStyle w:val="Sraopastraipa"/>
        <w:numPr>
          <w:ilvl w:val="1"/>
          <w:numId w:val="5"/>
        </w:numPr>
        <w:spacing w:after="120" w:line="240" w:lineRule="auto"/>
        <w:ind w:left="0" w:firstLine="706"/>
        <w:rPr>
          <w:rFonts w:cstheme="minorHAnsi"/>
        </w:rPr>
      </w:pPr>
      <w:r w:rsidRPr="00371C22">
        <w:rPr>
          <w:rFonts w:cstheme="minorHAnsi"/>
          <w:color w:val="000000" w:themeColor="text1"/>
        </w:rPr>
        <w:t>Pirkimas nebus vykdomas per CPO, kadangi LITEXPO poreikis apima ne tik higienos gaminių įsigijimą, bet ir susijusią įrangą (dozatorius), kuri rinkoje tiekėjų suteikiama panaudos pagrindais, bei operatyvų prekių papildymą didelių renginių metu. CPO katalogo sprendimai neužtikrina šių specifinių tiekimo sąlygų visumos, todėl pirkimas vykdomas savarankiškai, siekiant ekonomiškai naudingiausio rezultato ir nepertraukiamo tiekimo</w:t>
      </w:r>
      <w:r w:rsidR="00CA0CC5" w:rsidRPr="00371C22">
        <w:rPr>
          <w:rFonts w:cstheme="minorHAnsi"/>
          <w:color w:val="000000" w:themeColor="text1"/>
        </w:rPr>
        <w:t>.</w:t>
      </w:r>
    </w:p>
    <w:p w14:paraId="6E4E219E" w14:textId="77777777" w:rsidR="00371C22" w:rsidRDefault="00091F01" w:rsidP="00371C22">
      <w:pPr>
        <w:pStyle w:val="Sraopastraipa"/>
        <w:numPr>
          <w:ilvl w:val="1"/>
          <w:numId w:val="5"/>
        </w:numPr>
        <w:spacing w:after="120" w:line="240" w:lineRule="auto"/>
        <w:ind w:left="0" w:firstLine="706"/>
        <w:rPr>
          <w:rFonts w:cstheme="minorHAnsi"/>
        </w:rPr>
      </w:pPr>
      <w:r w:rsidRPr="00371C22">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4D6AB1">
            <w:t>nėra</w:t>
          </w:r>
        </w:sdtContent>
      </w:sdt>
      <w:r w:rsidR="00A100C8" w:rsidRPr="00371C22" w:rsidDel="00A100C8">
        <w:rPr>
          <w:rFonts w:cstheme="minorHAnsi"/>
        </w:rPr>
        <w:t xml:space="preserve"> </w:t>
      </w:r>
      <w:r w:rsidRPr="00371C22">
        <w:rPr>
          <w:rFonts w:cstheme="minorHAnsi"/>
        </w:rPr>
        <w:t>sudaroma.</w:t>
      </w:r>
    </w:p>
    <w:p w14:paraId="7361A301" w14:textId="56FE1F17" w:rsidR="00371C22" w:rsidRPr="00371C22" w:rsidRDefault="00E44EB2" w:rsidP="00371C22">
      <w:pPr>
        <w:pStyle w:val="Sraopastraipa"/>
        <w:numPr>
          <w:ilvl w:val="1"/>
          <w:numId w:val="5"/>
        </w:numPr>
        <w:spacing w:after="120" w:line="240" w:lineRule="auto"/>
        <w:ind w:left="0" w:firstLine="706"/>
        <w:rPr>
          <w:rFonts w:cstheme="minorHAnsi"/>
        </w:rPr>
      </w:pPr>
      <w:r w:rsidRPr="00371C22">
        <w:rPr>
          <w:rFonts w:cstheme="minorHAnsi"/>
          <w:color w:val="000000" w:themeColor="text1"/>
        </w:rPr>
        <w:t>Atliekamas žaliasis pirkimas. Pirkimas vykdomas vadovaujantis Lietuvos Respublikos aplinkos ministro 2011 m. birželio 28 d. įsakymu Nr. D1-508 „Dėl aplinkos apsaugos kriterijų taikymo, vykdant žaliuosius pirkimus, tvarkos aprašo patvirtinimo“ 4 punkto 4.4</w:t>
      </w:r>
      <w:r w:rsidR="0039308C">
        <w:rPr>
          <w:rFonts w:cstheme="minorHAnsi"/>
          <w:color w:val="000000" w:themeColor="text1"/>
        </w:rPr>
        <w:t>.</w:t>
      </w:r>
      <w:r w:rsidR="00F16299">
        <w:rPr>
          <w:rFonts w:cstheme="minorHAnsi"/>
          <w:color w:val="000000" w:themeColor="text1"/>
        </w:rPr>
        <w:t>3</w:t>
      </w:r>
      <w:r w:rsidRPr="00371C22">
        <w:rPr>
          <w:rFonts w:cstheme="minorHAnsi"/>
          <w:color w:val="000000" w:themeColor="text1"/>
        </w:rPr>
        <w:t xml:space="preserve"> papunkčiu. </w:t>
      </w:r>
    </w:p>
    <w:p w14:paraId="15179C0E" w14:textId="35E6D40C" w:rsidR="00257685" w:rsidRPr="00371C22" w:rsidRDefault="4B7098B6" w:rsidP="00371C22">
      <w:pPr>
        <w:pStyle w:val="Sraopastraipa"/>
        <w:numPr>
          <w:ilvl w:val="1"/>
          <w:numId w:val="5"/>
        </w:numPr>
        <w:spacing w:after="120" w:line="240" w:lineRule="auto"/>
        <w:ind w:left="0" w:firstLine="706"/>
        <w:rPr>
          <w:rFonts w:cstheme="minorHAnsi"/>
        </w:rPr>
      </w:pPr>
      <w:r w:rsidRPr="00371C22">
        <w:rPr>
          <w:rFonts w:eastAsia="Arial" w:cstheme="minorHAnsi"/>
        </w:rPr>
        <w:t>Bendrosios</w:t>
      </w:r>
      <w:r w:rsidR="00931CA2" w:rsidRPr="00371C22">
        <w:rPr>
          <w:rFonts w:eastAsia="Arial" w:cstheme="minorHAnsi"/>
        </w:rPr>
        <w:t xml:space="preserve"> pirkimo</w:t>
      </w:r>
      <w:r w:rsidRPr="00371C22">
        <w:rPr>
          <w:rFonts w:eastAsia="Arial" w:cstheme="minorHAnsi"/>
        </w:rPr>
        <w:t xml:space="preserve"> sąlygos yra neatskiriama ši</w:t>
      </w:r>
      <w:r w:rsidR="00931CA2" w:rsidRPr="00371C22">
        <w:rPr>
          <w:rFonts w:eastAsia="Arial" w:cstheme="minorHAnsi"/>
        </w:rPr>
        <w:t>ų</w:t>
      </w:r>
      <w:r w:rsidRPr="00371C22">
        <w:rPr>
          <w:rFonts w:eastAsia="Arial" w:cstheme="minorHAnsi"/>
        </w:rPr>
        <w:t xml:space="preserve">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2B9D8D99" w:rsidR="00FB3C75" w:rsidRPr="003350F7" w:rsidRDefault="4A330118" w:rsidP="00280D3D">
      <w:pPr>
        <w:pStyle w:val="Betarp"/>
        <w:numPr>
          <w:ilvl w:val="1"/>
          <w:numId w:val="7"/>
        </w:numPr>
        <w:tabs>
          <w:tab w:val="left" w:pos="1134"/>
        </w:tabs>
        <w:spacing w:after="120"/>
        <w:ind w:left="0" w:firstLine="709"/>
        <w:contextualSpacing/>
        <w:rPr>
          <w:rFonts w:eastAsia="Calibri"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275716">
        <w:rPr>
          <w:rFonts w:eastAsia="Calibri" w:cstheme="minorHAnsi"/>
          <w:b/>
          <w:bCs/>
          <w:color w:val="000000" w:themeColor="text1"/>
        </w:rPr>
        <w:t>R</w:t>
      </w:r>
      <w:r w:rsidR="00275716" w:rsidRPr="00275716">
        <w:rPr>
          <w:rFonts w:eastAsia="Calibri" w:cstheme="minorHAnsi"/>
          <w:b/>
          <w:bCs/>
          <w:color w:val="000000" w:themeColor="text1"/>
        </w:rPr>
        <w:t>eklamos kampanijų planavimo bei įgyvendinimo Lietuvos ir užsienio rinkose paslaug</w:t>
      </w:r>
      <w:r w:rsidR="00275716">
        <w:rPr>
          <w:rFonts w:eastAsia="Calibri" w:cstheme="minorHAnsi"/>
          <w:b/>
          <w:bCs/>
          <w:color w:val="000000" w:themeColor="text1"/>
        </w:rPr>
        <w:t>a</w:t>
      </w:r>
      <w:r w:rsidR="00275716" w:rsidRPr="00275716">
        <w:rPr>
          <w:rFonts w:eastAsia="Calibri" w:cstheme="minorHAnsi"/>
          <w:b/>
          <w:bCs/>
          <w:color w:val="000000" w:themeColor="text1"/>
        </w:rPr>
        <w:t>s</w:t>
      </w:r>
      <w:r w:rsidR="003350F7" w:rsidRPr="003350F7">
        <w:rPr>
          <w:rFonts w:eastAsia="Calibri" w:cstheme="minorHAnsi"/>
          <w:color w:val="000000" w:themeColor="text1"/>
        </w:rPr>
        <w:t xml:space="preserve">. </w:t>
      </w:r>
      <w:r w:rsidR="00FB3C75" w:rsidRPr="003350F7">
        <w:rPr>
          <w:rFonts w:eastAsia="Calibri" w:cstheme="minorHAnsi"/>
          <w:color w:val="000000" w:themeColor="text1"/>
        </w:rPr>
        <w:t xml:space="preserve">Reikalavimai </w:t>
      </w:r>
      <w:r w:rsidR="00966703" w:rsidRPr="003350F7">
        <w:rPr>
          <w:rFonts w:eastAsia="Calibri" w:cstheme="minorHAnsi"/>
          <w:color w:val="000000" w:themeColor="text1"/>
        </w:rPr>
        <w:t>p</w:t>
      </w:r>
      <w:r w:rsidR="00FB3C75" w:rsidRPr="003350F7">
        <w:rPr>
          <w:rFonts w:eastAsia="Calibri" w:cstheme="minorHAnsi"/>
          <w:color w:val="000000" w:themeColor="text1"/>
        </w:rPr>
        <w:t>irkimo objektui nustatyti</w:t>
      </w:r>
      <w:r w:rsidR="00AE2AEF" w:rsidRPr="003350F7">
        <w:rPr>
          <w:rFonts w:eastAsia="Calibri" w:cstheme="minorHAnsi"/>
          <w:color w:val="000000" w:themeColor="text1"/>
        </w:rPr>
        <w:t xml:space="preserve"> </w:t>
      </w:r>
      <w:r w:rsidR="00966703" w:rsidRPr="003350F7">
        <w:rPr>
          <w:rFonts w:eastAsia="Calibri" w:cstheme="minorHAnsi"/>
          <w:color w:val="000000" w:themeColor="text1"/>
        </w:rPr>
        <w:t>s</w:t>
      </w:r>
      <w:r w:rsidR="00044836" w:rsidRPr="003350F7">
        <w:rPr>
          <w:rFonts w:eastAsia="Calibri" w:cstheme="minorHAnsi"/>
          <w:color w:val="000000" w:themeColor="text1"/>
        </w:rPr>
        <w:t>pecialiųjų p</w:t>
      </w:r>
      <w:r w:rsidR="00AE2AEF" w:rsidRPr="003350F7">
        <w:rPr>
          <w:rFonts w:eastAsia="Calibri" w:cstheme="minorHAnsi"/>
          <w:color w:val="000000" w:themeColor="text1"/>
        </w:rPr>
        <w:t xml:space="preserve">irkimo sąlygų </w:t>
      </w:r>
      <w:r w:rsidR="0039308C">
        <w:rPr>
          <w:rFonts w:eastAsia="Calibri" w:cstheme="minorHAnsi"/>
          <w:color w:val="000000" w:themeColor="text1"/>
        </w:rPr>
        <w:t>4</w:t>
      </w:r>
      <w:r w:rsidR="003350F7" w:rsidRPr="003350F7">
        <w:rPr>
          <w:rFonts w:eastAsia="Calibri" w:cstheme="minorHAnsi"/>
          <w:color w:val="000000" w:themeColor="text1"/>
        </w:rPr>
        <w:t xml:space="preserve"> </w:t>
      </w:r>
      <w:r w:rsidR="00AE2AEF" w:rsidRPr="003350F7">
        <w:rPr>
          <w:rFonts w:eastAsia="Calibri" w:cstheme="minorHAnsi"/>
          <w:color w:val="000000" w:themeColor="text1"/>
        </w:rPr>
        <w:t>priede.</w:t>
      </w:r>
    </w:p>
    <w:p w14:paraId="49117D58" w14:textId="5F8B46DF" w:rsidR="005D280D" w:rsidRPr="00DC18E1" w:rsidRDefault="00F16299" w:rsidP="00DC18E1">
      <w:pPr>
        <w:pStyle w:val="Betarp"/>
        <w:numPr>
          <w:ilvl w:val="1"/>
          <w:numId w:val="7"/>
        </w:numPr>
        <w:ind w:left="0" w:firstLine="706"/>
        <w:contextualSpacing/>
        <w:rPr>
          <w:rFonts w:cstheme="minorHAnsi"/>
        </w:rPr>
      </w:pPr>
      <w:r w:rsidRPr="00F16299">
        <w:rPr>
          <w:rFonts w:cstheme="minorHAnsi"/>
        </w:rPr>
        <w:t xml:space="preserve">Pirkimas nevykdomas per CPO LT elektroninį katalogą, kadangi CPO LT elektroniniame kataloge nėra siūlomas Perkančiosios organizacijos poreikius atitinkantis pirkimo objektas – kompleksinės reklamos kampanijų planavimo, reklamos pirkimo ir administravimo paslaugos Lietuvos ir užsienio rinkose, apimančios strateginį </w:t>
      </w:r>
      <w:proofErr w:type="spellStart"/>
      <w:r w:rsidRPr="00F16299">
        <w:rPr>
          <w:rFonts w:cstheme="minorHAnsi"/>
        </w:rPr>
        <w:t>media</w:t>
      </w:r>
      <w:proofErr w:type="spellEnd"/>
      <w:r w:rsidRPr="00F16299">
        <w:rPr>
          <w:rFonts w:cstheme="minorHAnsi"/>
        </w:rPr>
        <w:t xml:space="preserve"> planavimą, reklamos kanalų parinkimą, reklamos plotų (laiko) įsigijimą įvairiose medijose bei kampanijų vykdymo priežiūrą ir rezultatų analizę</w:t>
      </w:r>
      <w:r w:rsidR="00702B7B" w:rsidRPr="00DC18E1">
        <w:rPr>
          <w:rFonts w:cstheme="minorHAnsi"/>
        </w:rPr>
        <w:t>.</w:t>
      </w:r>
    </w:p>
    <w:p w14:paraId="2B9FCCA2" w14:textId="34073C68" w:rsidR="003943EC" w:rsidRDefault="003943EC" w:rsidP="00F77A5D">
      <w:pPr>
        <w:pStyle w:val="Sraopastraipa"/>
        <w:spacing w:line="240" w:lineRule="auto"/>
        <w:ind w:left="0" w:firstLine="709"/>
        <w:rPr>
          <w:rFonts w:cstheme="minorHAnsi"/>
        </w:rPr>
      </w:pPr>
      <w:r w:rsidRPr="003350F7">
        <w:rPr>
          <w:rFonts w:eastAsia="Calibri" w:cstheme="minorHAnsi"/>
          <w:color w:val="000000" w:themeColor="text1"/>
        </w:rPr>
        <w:t>2.</w:t>
      </w:r>
      <w:r w:rsidR="001F568A" w:rsidRPr="003350F7">
        <w:rPr>
          <w:rFonts w:eastAsia="Calibri" w:cstheme="minorHAnsi"/>
          <w:color w:val="000000" w:themeColor="text1"/>
        </w:rPr>
        <w:t>3</w:t>
      </w:r>
      <w:r w:rsidRPr="003350F7">
        <w:rPr>
          <w:rFonts w:eastAsia="Calibri" w:cstheme="minorHAnsi"/>
          <w:color w:val="000000" w:themeColor="text1"/>
        </w:rPr>
        <w:t>. Jeigu apibūdinant pirkimo objektą techninėje</w:t>
      </w:r>
      <w:r w:rsidRPr="00E53E12">
        <w:rPr>
          <w:rFonts w:cstheme="minorHAnsi"/>
        </w:rPr>
        <w:t xml:space="preserv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311A54E" w14:textId="148B5861" w:rsidR="00807185" w:rsidRPr="00817AB9" w:rsidRDefault="005D280D" w:rsidP="003350F7">
      <w:pPr>
        <w:pStyle w:val="Sraopastraipa"/>
        <w:numPr>
          <w:ilvl w:val="1"/>
          <w:numId w:val="7"/>
        </w:numPr>
        <w:spacing w:line="240" w:lineRule="auto"/>
        <w:ind w:left="0" w:firstLine="697"/>
        <w:rPr>
          <w:rFonts w:cstheme="minorHAnsi"/>
          <w:i/>
          <w:iCs/>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63401D">
        <w:rPr>
          <w:rFonts w:cstheme="minorHAnsi"/>
        </w:rPr>
        <w:t>1</w:t>
      </w:r>
      <w:r w:rsidRPr="0063401D">
        <w:rPr>
          <w:rFonts w:cstheme="minorHAnsi"/>
        </w:rPr>
        <w:t xml:space="preserve"> </w:t>
      </w:r>
      <w:r w:rsidRPr="00817AB9">
        <w:rPr>
          <w:rFonts w:cstheme="minorHAnsi"/>
        </w:rPr>
        <w:t xml:space="preserve">priede. </w:t>
      </w:r>
    </w:p>
    <w:p w14:paraId="694FBDAB" w14:textId="0ED716CD" w:rsidR="009905AD" w:rsidRPr="00817AB9" w:rsidRDefault="0039308C" w:rsidP="00280D3D">
      <w:pPr>
        <w:pStyle w:val="Sraopastraipa"/>
        <w:numPr>
          <w:ilvl w:val="1"/>
          <w:numId w:val="7"/>
        </w:numPr>
        <w:spacing w:line="240" w:lineRule="auto"/>
        <w:ind w:left="0" w:firstLine="697"/>
        <w:rPr>
          <w:rFonts w:cstheme="minorHAnsi"/>
        </w:rPr>
      </w:pPr>
      <w:r w:rsidRPr="0039308C">
        <w:rPr>
          <w:rFonts w:cstheme="minorHAnsi"/>
        </w:rPr>
        <w:lastRenderedPageBreak/>
        <w:t xml:space="preserve">Tiekėjams nustatomi kvalifikacijos reikalavimai, ir (arba) reikalavimai dėl kokybės vadybos sistemos ir (arba) aplinkos apsaugos vadybos sistemos standartų laikymosi ir jų atitiktį patvirtinantys dokumentai nurodyti specialiųjų pirkimo sąlygų </w:t>
      </w:r>
      <w:r>
        <w:rPr>
          <w:rFonts w:cstheme="minorHAnsi"/>
        </w:rPr>
        <w:t>3</w:t>
      </w:r>
      <w:r w:rsidRPr="0039308C">
        <w:rPr>
          <w:rFonts w:cstheme="minorHAnsi"/>
        </w:rPr>
        <w:t xml:space="preserve"> priede. Tiekėjas, teikdamas pasiūlymą, įsipareigoja, kad sutartį vykdys tik teisę verstis atitinkama veikla turintys asmenys</w:t>
      </w:r>
      <w:r w:rsidR="003B3D2C" w:rsidRPr="00817AB9">
        <w:rPr>
          <w:rFonts w:cstheme="minorHAnsi"/>
        </w:rPr>
        <w:t>.</w:t>
      </w:r>
    </w:p>
    <w:p w14:paraId="52D80500" w14:textId="6EEE4252" w:rsidR="00894FEF" w:rsidRPr="00B32762" w:rsidRDefault="009F7690" w:rsidP="00B32762">
      <w:pPr>
        <w:pStyle w:val="Sraopastraipa"/>
        <w:spacing w:line="240" w:lineRule="auto"/>
        <w:ind w:left="0"/>
      </w:pPr>
      <w:r w:rsidRPr="00817AB9">
        <w:rPr>
          <w:rFonts w:cstheme="minorHAnsi"/>
        </w:rPr>
        <w:t>3.</w:t>
      </w:r>
      <w:r w:rsidR="001B5CAB">
        <w:rPr>
          <w:rFonts w:cstheme="minorHAnsi"/>
        </w:rPr>
        <w:t xml:space="preserve">3. </w:t>
      </w:r>
      <w:r w:rsidR="00245C47" w:rsidRPr="00817AB9">
        <w:rPr>
          <w:rFonts w:eastAsia="Arial" w:cstheme="minorHAnsi"/>
        </w:rPr>
        <w:t xml:space="preserve">Tiekėjas teikdamas </w:t>
      </w:r>
      <w:r w:rsidR="003477AB">
        <w:rPr>
          <w:rFonts w:eastAsia="Arial" w:cstheme="minorHAnsi"/>
        </w:rPr>
        <w:t>p</w:t>
      </w:r>
      <w:r w:rsidR="00245C47" w:rsidRPr="00817AB9">
        <w:rPr>
          <w:rFonts w:eastAsia="Arial" w:cstheme="minorHAnsi"/>
        </w:rPr>
        <w:t xml:space="preserve">asiūlymą turi pateikti </w:t>
      </w:r>
      <w:r w:rsidR="00B32762">
        <w:rPr>
          <w:rFonts w:eastAsia="Arial" w:cstheme="minorHAnsi"/>
        </w:rPr>
        <w:t xml:space="preserve">užpildyta 2 priedą </w:t>
      </w:r>
      <w:r w:rsidR="00245C47" w:rsidRPr="00817AB9">
        <w:rPr>
          <w:rFonts w:eastAsia="Arial" w:cstheme="minorHAnsi"/>
        </w:rPr>
        <w:t>deklaraciją</w:t>
      </w:r>
      <w:r w:rsidR="00251356" w:rsidRPr="00817AB9">
        <w:rPr>
          <w:rFonts w:eastAsia="Arial" w:cstheme="minorHAnsi"/>
        </w:rPr>
        <w:t xml:space="preserve"> dėl atitikties </w:t>
      </w:r>
      <w:r w:rsidR="003477AB">
        <w:rPr>
          <w:rFonts w:eastAsia="Arial" w:cstheme="minorHAnsi"/>
        </w:rPr>
        <w:t>r</w:t>
      </w:r>
      <w:r w:rsidR="00251356" w:rsidRPr="00817AB9">
        <w:rPr>
          <w:rFonts w:eastAsia="Arial" w:cstheme="minorHAnsi"/>
        </w:rPr>
        <w:t>eikalavimams</w:t>
      </w:r>
      <w:r w:rsidR="002418CE" w:rsidRPr="00817AB9">
        <w:rPr>
          <w:rFonts w:eastAsia="Arial" w:cstheme="minorHAnsi"/>
        </w:rPr>
        <w:t xml:space="preserve">. </w:t>
      </w:r>
      <w:r w:rsidR="0088336F" w:rsidRPr="0088336F">
        <w:rPr>
          <w:rFonts w:eastAsia="Arial" w:cstheme="minorHAnsi"/>
        </w:rPr>
        <w:t>Pažymų, patvirtinančių tiekėjo pašalinimo pagrindų nebuvimą, nereikalaujama, išskyrus atvejus, kai kyla pagrįstų abejonių dėl tiekėjo patikimumo.</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7934C83C" w:rsidR="0008378B" w:rsidRPr="00F8218F" w:rsidRDefault="00F84C15" w:rsidP="00200B47">
      <w:pPr>
        <w:spacing w:line="240" w:lineRule="auto"/>
        <w:ind w:firstLine="567"/>
        <w:rPr>
          <w:rFonts w:cstheme="minorHAnsi"/>
          <w:iCs/>
        </w:rPr>
      </w:pPr>
      <w:r w:rsidRPr="00F8218F">
        <w:rPr>
          <w:rFonts w:cstheme="minorHAnsi"/>
          <w:iCs/>
        </w:rPr>
        <w:t xml:space="preserve">4.1. </w:t>
      </w:r>
      <w:r w:rsidR="00DC18E1" w:rsidRPr="00DC18E1">
        <w:rPr>
          <w:rFonts w:cstheme="minorHAnsi"/>
          <w:iCs/>
        </w:rPr>
        <w:t>Perkančioji organizacija netaiko reikalavimų, susijusių su nacionaliniu saugumu.</w:t>
      </w:r>
    </w:p>
    <w:p w14:paraId="490591E3" w14:textId="4440F86E"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461196CE" w:rsidR="008B12C0"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Pr>
          <w:rFonts w:cstheme="minorHAnsi"/>
        </w:rPr>
        <w:t>T</w:t>
      </w:r>
      <w:r w:rsidR="005A5204" w:rsidRPr="00F70558">
        <w:rPr>
          <w:rFonts w:cstheme="minorHAnsi"/>
        </w:rPr>
        <w:t xml:space="preserve">iekėjo </w:t>
      </w:r>
      <w:r w:rsidR="005A5204" w:rsidRPr="00DC18E1">
        <w:rPr>
          <w:rFonts w:cstheme="minorHAnsi"/>
        </w:rPr>
        <w:t>pasirašytas</w:t>
      </w:r>
      <w:r w:rsidR="005A5204" w:rsidRPr="00F70558">
        <w:rPr>
          <w:rFonts w:cstheme="minorHAnsi"/>
        </w:rPr>
        <w:t xml:space="preserve"> pasiūlymas, parengtas pagal </w:t>
      </w:r>
      <w:r w:rsidR="00820787">
        <w:rPr>
          <w:rFonts w:cstheme="minorHAnsi"/>
        </w:rPr>
        <w:t>s</w:t>
      </w:r>
      <w:r w:rsidR="00D85943" w:rsidRPr="00F70558">
        <w:rPr>
          <w:rFonts w:cstheme="minorHAnsi"/>
        </w:rPr>
        <w:t xml:space="preserve">pecialiųjų </w:t>
      </w:r>
      <w:r w:rsidR="00DC18E1">
        <w:rPr>
          <w:rFonts w:cstheme="minorHAnsi"/>
        </w:rPr>
        <w:t xml:space="preserve">pirkimo sąlygų </w:t>
      </w:r>
      <w:r w:rsidR="0039308C">
        <w:rPr>
          <w:rFonts w:cstheme="minorHAnsi"/>
        </w:rPr>
        <w:t>5</w:t>
      </w:r>
      <w:r w:rsidR="00DC18E1">
        <w:rPr>
          <w:rFonts w:cstheme="minorHAnsi"/>
        </w:rPr>
        <w:t xml:space="preserve"> </w:t>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61B6B159" w14:textId="45291FA9" w:rsidR="00DC18E1" w:rsidRPr="00F70558" w:rsidRDefault="00DC18E1" w:rsidP="009B4FB1">
      <w:pPr>
        <w:pStyle w:val="Sraopastraipa"/>
        <w:spacing w:line="240" w:lineRule="auto"/>
        <w:ind w:left="0" w:firstLine="709"/>
        <w:rPr>
          <w:rFonts w:cstheme="minorHAnsi"/>
        </w:rPr>
      </w:pPr>
      <w:r>
        <w:rPr>
          <w:rFonts w:cstheme="minorHAnsi"/>
        </w:rPr>
        <w:t xml:space="preserve">5.1.2. </w:t>
      </w:r>
      <w:r w:rsidRPr="00DC18E1">
        <w:rPr>
          <w:rFonts w:cstheme="minorHAnsi"/>
        </w:rPr>
        <w:t>Tiekėjo pasirašyta</w:t>
      </w:r>
      <w:r>
        <w:rPr>
          <w:rFonts w:cstheme="minorHAnsi"/>
        </w:rPr>
        <w:t xml:space="preserve">s </w:t>
      </w:r>
      <w:r w:rsidRPr="00DC18E1">
        <w:rPr>
          <w:rFonts w:cstheme="minorHAnsi"/>
        </w:rPr>
        <w:t>Pirkimo sąlygų 2 priedas „</w:t>
      </w:r>
      <w:r w:rsidR="000373BD">
        <w:rPr>
          <w:rFonts w:cstheme="minorHAnsi"/>
        </w:rPr>
        <w:t xml:space="preserve"> Tiekėjo d</w:t>
      </w:r>
      <w:r w:rsidRPr="00DC18E1">
        <w:rPr>
          <w:rFonts w:cstheme="minorHAnsi"/>
        </w:rPr>
        <w:t>eklaracija dėl pašalinimo pagrindų nebuvimo“</w:t>
      </w:r>
    </w:p>
    <w:p w14:paraId="5449EA50" w14:textId="77777777" w:rsidR="009A71C5" w:rsidRPr="00F70558" w:rsidRDefault="009A71C5" w:rsidP="009A71C5">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271303A5"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D9CC549"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713F0041"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lastRenderedPageBreak/>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61BA12F3"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39308C">
        <w:rPr>
          <w:rFonts w:eastAsia="Calibri" w:cstheme="minorHAnsi"/>
        </w:rPr>
        <w:t>5</w:t>
      </w:r>
      <w:r w:rsidR="00831133" w:rsidRPr="00A84437">
        <w:rPr>
          <w:rFonts w:eastAsia="Calibri" w:cstheme="minorHAnsi"/>
        </w:rPr>
        <w:t>.</w:t>
      </w:r>
    </w:p>
    <w:p w14:paraId="7E67ECB8" w14:textId="0B9FABDE" w:rsidR="00EC790E" w:rsidRPr="005A158D" w:rsidRDefault="00660FD8" w:rsidP="005A158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54AAA3FC"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39308C">
        <w:t>6</w:t>
      </w:r>
      <w:r w:rsidR="00F56579" w:rsidRPr="00DC18E1">
        <w:t xml:space="preserve"> priede</w:t>
      </w:r>
      <w:r w:rsidR="00F56579" w:rsidRPr="004A0305">
        <w:rPr>
          <w:rFonts w:cstheme="minorHAnsi"/>
        </w:rPr>
        <w:t xml:space="preserve">. </w:t>
      </w: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52BA0CEF" w14:textId="21AF30F2"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5F2796" w:rsidRDefault="008B2E27" w:rsidP="00F77A5D">
      <w:pPr>
        <w:pStyle w:val="Betarp"/>
        <w:ind w:firstLine="720"/>
        <w:rPr>
          <w:rFonts w:cstheme="minorHAnsi"/>
        </w:rPr>
      </w:pPr>
      <w:r w:rsidRPr="00CB237B">
        <w:rPr>
          <w:rFonts w:eastAsia="Arial" w:cstheme="minorHAnsi"/>
          <w:i/>
        </w:rPr>
        <w:t xml:space="preserve">1. </w:t>
      </w:r>
      <w:r w:rsidR="00AC0420" w:rsidRPr="008A37DA">
        <w:rPr>
          <w:rFonts w:cstheme="minorHAnsi"/>
          <w:i/>
        </w:rPr>
        <w:t xml:space="preserve">Tiekėjas su kitais tiekėjais yra sudaręs susitarimų, kuriais siekiama iškreipti konkurenciją atliekamame pirkime, ir perkančioji organizacija dėl to turi įtikinamų </w:t>
      </w:r>
      <w:r w:rsidR="00AC0420" w:rsidRPr="005F2796">
        <w:rPr>
          <w:rFonts w:cstheme="minorHAnsi"/>
        </w:rPr>
        <w:t>duomenų</w:t>
      </w:r>
      <w:r w:rsidR="00C11375" w:rsidRPr="005F2796">
        <w:rPr>
          <w:rFonts w:cstheme="minorHAnsi"/>
        </w:rPr>
        <w:t xml:space="preserve"> (VPĮ 46 straipsnio 4 dalies 1 punktas).</w:t>
      </w:r>
    </w:p>
    <w:p w14:paraId="3417C9CD" w14:textId="1083D667" w:rsidR="006D67EE" w:rsidRPr="005F2796" w:rsidRDefault="006D67EE" w:rsidP="00F77A5D">
      <w:pPr>
        <w:pStyle w:val="Betarp"/>
        <w:ind w:firstLine="720"/>
        <w:rPr>
          <w:rFonts w:cstheme="minorHAnsi"/>
        </w:rPr>
      </w:pPr>
      <w:r w:rsidRPr="005F2796">
        <w:rPr>
          <w:rFonts w:cstheme="minorHAnsi"/>
        </w:rPr>
        <w:t>2.</w:t>
      </w:r>
      <w:r w:rsidR="00C11375" w:rsidRPr="005F2796">
        <w:rPr>
          <w:rFonts w:cstheme="minorHAnsi"/>
        </w:rPr>
        <w:t xml:space="preserve"> </w:t>
      </w:r>
      <w:r w:rsidR="00277655" w:rsidRPr="005F2796">
        <w:rPr>
          <w:rFonts w:cstheme="minorHAnsi"/>
        </w:rPr>
        <w:t>Tiekėjas pirkimo metu pateko į interesų konflikto situaciją, kaip apibrėžta VPĮ 21 straipsnyje, ir atitinkamos padėties negalima ištaisyti.</w:t>
      </w:r>
      <w:r w:rsidR="008A37DA" w:rsidRPr="005F2796">
        <w:rPr>
          <w:rFonts w:cstheme="minorHAnsi"/>
        </w:rPr>
        <w:t xml:space="preserve"> </w:t>
      </w:r>
      <w:r w:rsidR="00277655" w:rsidRPr="005F2796">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5F2796">
        <w:rPr>
          <w:rFonts w:cstheme="minorHAnsi"/>
        </w:rPr>
        <w:t xml:space="preserve"> (VPĮ 46 straipsnio 4 dalies 2 punktas)</w:t>
      </w:r>
      <w:r w:rsidR="00277655" w:rsidRPr="005F2796">
        <w:rPr>
          <w:rFonts w:cstheme="minorHAnsi"/>
        </w:rPr>
        <w:t>.</w:t>
      </w:r>
    </w:p>
    <w:p w14:paraId="4E7FF8EC" w14:textId="0143612F" w:rsidR="006D67EE" w:rsidRPr="005F2796" w:rsidRDefault="006D67EE" w:rsidP="00F77A5D">
      <w:pPr>
        <w:pStyle w:val="Betarp"/>
        <w:ind w:firstLine="720"/>
        <w:rPr>
          <w:rFonts w:cstheme="minorHAnsi"/>
        </w:rPr>
      </w:pPr>
      <w:r w:rsidRPr="005F2796">
        <w:rPr>
          <w:rFonts w:cstheme="minorHAnsi"/>
        </w:rPr>
        <w:t>3.</w:t>
      </w:r>
      <w:r w:rsidR="008A37DA" w:rsidRPr="005F2796">
        <w:rPr>
          <w:rFonts w:cstheme="minorHAnsi"/>
        </w:rPr>
        <w:t xml:space="preserve"> </w:t>
      </w:r>
      <w:r w:rsidR="00C95F80" w:rsidRPr="003878F0">
        <w:rPr>
          <w:rFonts w:cstheme="minorHAnsi"/>
        </w:rPr>
        <w:t xml:space="preserve">Pažeista konkurencija, kaip nustatyta VPĮ 27 straipsnio 3 ir 4 dalyse, ir atitinkamos padėties negalima ištaisyti </w:t>
      </w:r>
      <w:r w:rsidR="00C95F80" w:rsidRPr="005F2796">
        <w:rPr>
          <w:rFonts w:cstheme="minorHAnsi"/>
        </w:rPr>
        <w:t>(</w:t>
      </w:r>
      <w:r w:rsidR="003878F0" w:rsidRPr="005F2796">
        <w:rPr>
          <w:rFonts w:cstheme="minorHAnsi"/>
        </w:rPr>
        <w:t>VPĮ 46 straipsnio 4 dalies 3 punktas).</w:t>
      </w:r>
    </w:p>
    <w:p w14:paraId="5D0561FC" w14:textId="6FDC25E4" w:rsidR="00DD10C2" w:rsidRPr="004C03F1" w:rsidRDefault="006D67EE" w:rsidP="00F77A5D">
      <w:pPr>
        <w:pStyle w:val="Betarp"/>
        <w:ind w:firstLine="720"/>
        <w:rPr>
          <w:rFonts w:cstheme="minorHAnsi"/>
        </w:rPr>
      </w:pPr>
      <w:r w:rsidRPr="005F2796">
        <w:rPr>
          <w:rFonts w:cstheme="minorHAnsi"/>
        </w:rPr>
        <w:t>4.</w:t>
      </w:r>
      <w:r w:rsidR="003878F0" w:rsidRPr="005F2796">
        <w:rPr>
          <w:rFonts w:cstheme="minorHAnsi"/>
        </w:rPr>
        <w:t xml:space="preserve"> </w:t>
      </w:r>
      <w:r w:rsidR="00DD10C2" w:rsidRPr="005A158D">
        <w:rPr>
          <w:rFonts w:cstheme="minorHAnsi"/>
        </w:rPr>
        <w:t xml:space="preserve">Tiekėjas pirkimo procedūrų metu nuslėpė informaciją ar pateikė melagingą informaciją apie atitiktį VPĮ </w:t>
      </w:r>
      <w:r w:rsidR="00676CD8" w:rsidRPr="00676CD8">
        <w:rPr>
          <w:rFonts w:cstheme="minorHAnsi"/>
        </w:rPr>
        <w:t>46 str. 4 d.</w:t>
      </w:r>
      <w:r w:rsidR="00676CD8">
        <w:rPr>
          <w:rFonts w:cstheme="minorHAnsi"/>
        </w:rPr>
        <w:t xml:space="preserve"> </w:t>
      </w:r>
      <w:r w:rsidR="00DD10C2" w:rsidRPr="005A158D">
        <w:rPr>
          <w:rFonts w:cstheme="minorHAnsi"/>
        </w:rPr>
        <w:t>nustatytiems reikalavimams, ir perkančioji organizacija gali tai įrodyti bet kokiomis teisėtomis priemonėmis, arba tiekėjas dėl pateiktos melagingos informacijos negali pateikti patvirtinančių dokumentų, reikalaujamų pagal VPĮ 50 straipsnį.</w:t>
      </w:r>
      <w:r w:rsidR="00DD10C2" w:rsidRPr="004C03F1">
        <w:rPr>
          <w:rFonts w:cstheme="minorHAnsi"/>
        </w:rPr>
        <w:t xml:space="preserve"> </w:t>
      </w:r>
    </w:p>
    <w:p w14:paraId="3A539209" w14:textId="3A033CC4" w:rsidR="006D67EE" w:rsidRPr="005F2796" w:rsidRDefault="006D67EE" w:rsidP="00F77A5D">
      <w:pPr>
        <w:pStyle w:val="Betarp"/>
        <w:ind w:firstLine="720"/>
        <w:rPr>
          <w:rFonts w:cstheme="minorHAnsi"/>
        </w:rPr>
      </w:pPr>
      <w:r w:rsidRPr="005F2796">
        <w:rPr>
          <w:rFonts w:cstheme="minorHAnsi"/>
        </w:rPr>
        <w:t>5.</w:t>
      </w:r>
      <w:r w:rsidR="0093234E" w:rsidRPr="005F2796">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5F2796">
        <w:rPr>
          <w:rFonts w:cstheme="minorHAnsi"/>
        </w:rPr>
        <w:t>(VPĮ 46 straipsnio 4 dalies 5 punktas).</w:t>
      </w:r>
    </w:p>
    <w:p w14:paraId="2C2C7F71" w14:textId="0F50E3CB" w:rsidR="003350F7" w:rsidRPr="005F2796" w:rsidRDefault="003350F7" w:rsidP="003350F7">
      <w:pPr>
        <w:pStyle w:val="Betarp"/>
        <w:ind w:firstLine="720"/>
        <w:rPr>
          <w:rFonts w:cstheme="minorHAnsi"/>
        </w:rPr>
      </w:pPr>
      <w:r w:rsidRPr="005F2796">
        <w:rPr>
          <w:rFonts w:cstheme="minorHAnsi"/>
        </w:rPr>
        <w:t>6. Tiekėjas yra neatlikęs jam paskirtos baudžiamojo poveikio priemonės – uždraudimo juridiniam asmeniui dalyvauti viešuosiuose pirkimuose (VPĮ 46 straipsnio 2</w:t>
      </w:r>
      <w:r w:rsidRPr="005F2796">
        <w:rPr>
          <w:rFonts w:cstheme="minorHAnsi"/>
          <w:vertAlign w:val="superscript"/>
        </w:rPr>
        <w:t>1</w:t>
      </w:r>
      <w:r w:rsidRPr="005F2796">
        <w:rPr>
          <w:rFonts w:cstheme="minorHAnsi"/>
        </w:rPr>
        <w:t>).</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231299BB" w14:textId="28C5360D" w:rsidR="003D35C4" w:rsidRPr="00782587" w:rsidRDefault="00112F92" w:rsidP="00782587">
      <w:pPr>
        <w:spacing w:line="200" w:lineRule="auto"/>
        <w:ind w:firstLine="0"/>
        <w:rPr>
          <w:rFonts w:ascii="Arial" w:eastAsia="Arial" w:hAnsi="Arial" w:cs="Arial"/>
        </w:rPr>
      </w:pPr>
      <w:bookmarkStart w:id="21" w:name="_heading=h.26in1rg" w:colFirst="0" w:colLast="0"/>
      <w:bookmarkEnd w:id="21"/>
      <w:r>
        <w:br w:type="page"/>
      </w:r>
      <w:bookmarkStart w:id="22" w:name="_Ref38539939"/>
      <w:bookmarkStart w:id="23" w:name="_Ref38541068"/>
      <w:bookmarkStart w:id="24" w:name="_Ref38885053"/>
      <w:bookmarkStart w:id="25" w:name="_Ref38899023"/>
      <w:bookmarkStart w:id="26" w:name="_Toc48053185"/>
      <w:bookmarkStart w:id="27" w:name="_Toc85706891"/>
      <w:bookmarkStart w:id="28" w:name="_Hlk86837214"/>
    </w:p>
    <w:bookmarkEnd w:id="22"/>
    <w:bookmarkEnd w:id="23"/>
    <w:bookmarkEnd w:id="24"/>
    <w:bookmarkEnd w:id="25"/>
    <w:bookmarkEnd w:id="26"/>
    <w:bookmarkEnd w:id="27"/>
    <w:bookmarkEnd w:id="28"/>
    <w:p w14:paraId="6D050637" w14:textId="3909CC8F" w:rsidR="00CB5907" w:rsidRPr="003277FD" w:rsidRDefault="00CB5907" w:rsidP="0039308C">
      <w:pPr>
        <w:ind w:firstLine="0"/>
        <w:rPr>
          <w:rFonts w:ascii="Arial" w:hAnsi="Arial" w:cs="Arial"/>
          <w:b/>
          <w:bCs/>
          <w:smallCaps/>
          <w:sz w:val="22"/>
          <w:szCs w:val="22"/>
        </w:rPr>
      </w:pPr>
    </w:p>
    <w:p w14:paraId="3B1B44D5" w14:textId="742B0702" w:rsidR="00112F92" w:rsidRDefault="00112F92" w:rsidP="00345392">
      <w:pPr>
        <w:pStyle w:val="Betarp"/>
        <w:tabs>
          <w:tab w:val="left" w:pos="3932"/>
        </w:tabs>
        <w:spacing w:line="300" w:lineRule="auto"/>
        <w:ind w:firstLine="0"/>
        <w:contextualSpacing/>
        <w:rPr>
          <w:rFonts w:ascii="Arial" w:eastAsiaTheme="minorHAnsi" w:hAnsi="Arial" w:cs="Arial"/>
          <w:bCs/>
          <w:iCs/>
        </w:rPr>
      </w:pPr>
      <w:bookmarkStart w:id="29" w:name="_Pirkimo_sąlygų_2"/>
      <w:bookmarkEnd w:id="29"/>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163D66E3" w14:textId="71CD6894" w:rsidR="009B4090" w:rsidRPr="004F1A11" w:rsidRDefault="005110A6" w:rsidP="0063401D">
      <w:pPr>
        <w:jc w:val="right"/>
        <w:rPr>
          <w:rFonts w:eastAsiaTheme="minorHAnsi" w:cstheme="minorHAnsi"/>
          <w:bCs/>
          <w:iCs/>
        </w:rPr>
      </w:pPr>
      <w:r w:rsidRPr="004F1A11">
        <w:rPr>
          <w:rFonts w:cstheme="minorHAnsi"/>
        </w:rPr>
        <w:t xml:space="preserve">Pirkimo sąlygų </w:t>
      </w:r>
      <w:r w:rsidR="004712E2">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EA59D7">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44AD543A" w14:textId="7CFD9D28" w:rsidR="009B4090" w:rsidRPr="004F1A11" w:rsidRDefault="00EA59D7" w:rsidP="003C138F">
            <w:pPr>
              <w:ind w:firstLine="34"/>
              <w:rPr>
                <w:rFonts w:asciiTheme="minorHAnsi" w:hAnsiTheme="minorHAnsi" w:cstheme="minorHAnsi"/>
                <w:sz w:val="21"/>
                <w:szCs w:val="21"/>
              </w:rPr>
            </w:pPr>
            <w:r w:rsidRPr="00EA59D7">
              <w:rPr>
                <w:rFonts w:asciiTheme="minorHAnsi" w:hAnsiTheme="minorHAnsi" w:cstheme="minorHAnsi"/>
                <w:sz w:val="21"/>
                <w:szCs w:val="21"/>
              </w:rPr>
              <w:t>Netaikoma</w:t>
            </w:r>
            <w:r w:rsidRPr="004F1A11">
              <w:rPr>
                <w:rFonts w:asciiTheme="minorHAnsi" w:hAnsiTheme="minorHAnsi" w:cstheme="minorHAnsi"/>
                <w:sz w:val="21"/>
                <w:szCs w:val="21"/>
              </w:rPr>
              <w:t xml:space="preserve"> </w:t>
            </w:r>
          </w:p>
        </w:tc>
        <w:tc>
          <w:tcPr>
            <w:tcW w:w="3424" w:type="dxa"/>
          </w:tcPr>
          <w:p w14:paraId="4885131B" w14:textId="28830291"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93A8179" w14:textId="19BAA0C5" w:rsidR="009B4090" w:rsidRPr="004F1A11" w:rsidRDefault="00EA59D7" w:rsidP="003C138F">
            <w:pPr>
              <w:ind w:firstLine="34"/>
              <w:rPr>
                <w:rFonts w:asciiTheme="minorHAnsi" w:hAnsiTheme="minorHAnsi" w:cstheme="minorHAnsi"/>
                <w:sz w:val="21"/>
                <w:szCs w:val="21"/>
              </w:rPr>
            </w:pPr>
            <w:r w:rsidRPr="00EA59D7">
              <w:rPr>
                <w:rFonts w:asciiTheme="minorHAnsi" w:hAnsiTheme="minorHAnsi" w:cstheme="minorHAnsi"/>
                <w:sz w:val="21"/>
                <w:szCs w:val="21"/>
              </w:rPr>
              <w:t>Netaikoma</w:t>
            </w:r>
            <w:r w:rsidRPr="004F1A11">
              <w:rPr>
                <w:rFonts w:asciiTheme="minorHAnsi" w:hAnsiTheme="minorHAnsi" w:cstheme="minorHAnsi"/>
                <w:sz w:val="21"/>
                <w:szCs w:val="21"/>
              </w:rPr>
              <w:t xml:space="preserve"> </w:t>
            </w:r>
          </w:p>
        </w:tc>
        <w:tc>
          <w:tcPr>
            <w:tcW w:w="3424" w:type="dxa"/>
          </w:tcPr>
          <w:p w14:paraId="3485D5CD" w14:textId="27B67810"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 xml:space="preserve">alyviams praneša apie priimtą sprendimą nustatyti laimėjusį pasiūlymą, dėl </w:t>
            </w:r>
            <w:r w:rsidR="009B4090" w:rsidRPr="004F1A11">
              <w:rPr>
                <w:rFonts w:asciiTheme="minorHAnsi" w:hAnsiTheme="minorHAnsi" w:cstheme="minorHAnsi"/>
                <w:sz w:val="21"/>
                <w:szCs w:val="21"/>
              </w:rPr>
              <w:lastRenderedPageBreak/>
              <w:t>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C3A35" w14:textId="77777777" w:rsidR="00B5505C" w:rsidRDefault="00B5505C" w:rsidP="00D05666">
      <w:r>
        <w:separator/>
      </w:r>
    </w:p>
  </w:endnote>
  <w:endnote w:type="continuationSeparator" w:id="0">
    <w:p w14:paraId="19C418D7" w14:textId="77777777" w:rsidR="00B5505C" w:rsidRDefault="00B5505C" w:rsidP="00D05666">
      <w:r>
        <w:continuationSeparator/>
      </w:r>
    </w:p>
  </w:endnote>
  <w:endnote w:type="continuationNotice" w:id="1">
    <w:p w14:paraId="11E51030" w14:textId="77777777" w:rsidR="00B5505C" w:rsidRDefault="00B5505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2E3F2" w14:textId="77777777" w:rsidR="00B5505C" w:rsidRDefault="00B5505C" w:rsidP="00D05666">
      <w:r>
        <w:separator/>
      </w:r>
    </w:p>
  </w:footnote>
  <w:footnote w:type="continuationSeparator" w:id="0">
    <w:p w14:paraId="7701FD20" w14:textId="77777777" w:rsidR="00B5505C" w:rsidRDefault="00B5505C" w:rsidP="00D05666">
      <w:r>
        <w:continuationSeparator/>
      </w:r>
    </w:p>
  </w:footnote>
  <w:footnote w:type="continuationNotice" w:id="1">
    <w:p w14:paraId="40D032BF" w14:textId="77777777" w:rsidR="00B5505C" w:rsidRDefault="00B5505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57934EE"/>
    <w:multiLevelType w:val="hybridMultilevel"/>
    <w:tmpl w:val="85185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6A713D"/>
    <w:multiLevelType w:val="hybridMultilevel"/>
    <w:tmpl w:val="BA3E67F8"/>
    <w:lvl w:ilvl="0" w:tplc="454A7F08">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3" w15:restartNumberingAfterBreak="0">
    <w:nsid w:val="0B2C54AF"/>
    <w:multiLevelType w:val="multilevel"/>
    <w:tmpl w:val="6464C7E8"/>
    <w:lvl w:ilvl="0">
      <w:start w:val="1"/>
      <w:numFmt w:val="decimal"/>
      <w:lvlText w:val="%1."/>
      <w:lvlJc w:val="left"/>
      <w:pPr>
        <w:ind w:left="360" w:hanging="360"/>
      </w:pPr>
      <w:rPr>
        <w:rFonts w:cs="Times New Roman" w:hint="default"/>
      </w:rPr>
    </w:lvl>
    <w:lvl w:ilvl="1">
      <w:start w:val="1"/>
      <w:numFmt w:val="decimal"/>
      <w:lvlText w:val="%1.%2."/>
      <w:lvlJc w:val="left"/>
      <w:pPr>
        <w:ind w:left="2052" w:hanging="432"/>
      </w:pPr>
      <w:rPr>
        <w:rFonts w:asciiTheme="minorHAnsi" w:hAnsiTheme="minorHAnsi" w:cstheme="minorHAnsi" w:hint="default"/>
        <w:sz w:val="22"/>
        <w:szCs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E03154A"/>
    <w:multiLevelType w:val="hybridMultilevel"/>
    <w:tmpl w:val="C2C6B218"/>
    <w:lvl w:ilvl="0" w:tplc="F3AE08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EE26CF5"/>
    <w:multiLevelType w:val="hybridMultilevel"/>
    <w:tmpl w:val="82E4CB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1F5DC7"/>
    <w:multiLevelType w:val="hybridMultilevel"/>
    <w:tmpl w:val="DDB4CA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FC95554"/>
    <w:multiLevelType w:val="multilevel"/>
    <w:tmpl w:val="C8562440"/>
    <w:lvl w:ilvl="0">
      <w:start w:val="2"/>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4" w15:restartNumberingAfterBreak="0">
    <w:nsid w:val="4BE96E87"/>
    <w:multiLevelType w:val="hybridMultilevel"/>
    <w:tmpl w:val="13D2C714"/>
    <w:lvl w:ilvl="0" w:tplc="04270001">
      <w:start w:val="1"/>
      <w:numFmt w:val="bullet"/>
      <w:lvlText w:val=""/>
      <w:lvlJc w:val="left"/>
      <w:pPr>
        <w:ind w:left="1944" w:hanging="360"/>
      </w:pPr>
      <w:rPr>
        <w:rFonts w:ascii="Symbol" w:hAnsi="Symbol" w:hint="default"/>
      </w:rPr>
    </w:lvl>
    <w:lvl w:ilvl="1" w:tplc="04270003" w:tentative="1">
      <w:start w:val="1"/>
      <w:numFmt w:val="bullet"/>
      <w:lvlText w:val="o"/>
      <w:lvlJc w:val="left"/>
      <w:pPr>
        <w:ind w:left="2664" w:hanging="360"/>
      </w:pPr>
      <w:rPr>
        <w:rFonts w:ascii="Courier New" w:hAnsi="Courier New" w:cs="Courier New" w:hint="default"/>
      </w:rPr>
    </w:lvl>
    <w:lvl w:ilvl="2" w:tplc="04270005" w:tentative="1">
      <w:start w:val="1"/>
      <w:numFmt w:val="bullet"/>
      <w:lvlText w:val=""/>
      <w:lvlJc w:val="left"/>
      <w:pPr>
        <w:ind w:left="3384" w:hanging="360"/>
      </w:pPr>
      <w:rPr>
        <w:rFonts w:ascii="Wingdings" w:hAnsi="Wingdings" w:hint="default"/>
      </w:rPr>
    </w:lvl>
    <w:lvl w:ilvl="3" w:tplc="04270001" w:tentative="1">
      <w:start w:val="1"/>
      <w:numFmt w:val="bullet"/>
      <w:lvlText w:val=""/>
      <w:lvlJc w:val="left"/>
      <w:pPr>
        <w:ind w:left="4104" w:hanging="360"/>
      </w:pPr>
      <w:rPr>
        <w:rFonts w:ascii="Symbol" w:hAnsi="Symbol" w:hint="default"/>
      </w:rPr>
    </w:lvl>
    <w:lvl w:ilvl="4" w:tplc="04270003" w:tentative="1">
      <w:start w:val="1"/>
      <w:numFmt w:val="bullet"/>
      <w:lvlText w:val="o"/>
      <w:lvlJc w:val="left"/>
      <w:pPr>
        <w:ind w:left="4824" w:hanging="360"/>
      </w:pPr>
      <w:rPr>
        <w:rFonts w:ascii="Courier New" w:hAnsi="Courier New" w:cs="Courier New" w:hint="default"/>
      </w:rPr>
    </w:lvl>
    <w:lvl w:ilvl="5" w:tplc="04270005" w:tentative="1">
      <w:start w:val="1"/>
      <w:numFmt w:val="bullet"/>
      <w:lvlText w:val=""/>
      <w:lvlJc w:val="left"/>
      <w:pPr>
        <w:ind w:left="5544" w:hanging="360"/>
      </w:pPr>
      <w:rPr>
        <w:rFonts w:ascii="Wingdings" w:hAnsi="Wingdings" w:hint="default"/>
      </w:rPr>
    </w:lvl>
    <w:lvl w:ilvl="6" w:tplc="04270001" w:tentative="1">
      <w:start w:val="1"/>
      <w:numFmt w:val="bullet"/>
      <w:lvlText w:val=""/>
      <w:lvlJc w:val="left"/>
      <w:pPr>
        <w:ind w:left="6264" w:hanging="360"/>
      </w:pPr>
      <w:rPr>
        <w:rFonts w:ascii="Symbol" w:hAnsi="Symbol" w:hint="default"/>
      </w:rPr>
    </w:lvl>
    <w:lvl w:ilvl="7" w:tplc="04270003" w:tentative="1">
      <w:start w:val="1"/>
      <w:numFmt w:val="bullet"/>
      <w:lvlText w:val="o"/>
      <w:lvlJc w:val="left"/>
      <w:pPr>
        <w:ind w:left="6984" w:hanging="360"/>
      </w:pPr>
      <w:rPr>
        <w:rFonts w:ascii="Courier New" w:hAnsi="Courier New" w:cs="Courier New" w:hint="default"/>
      </w:rPr>
    </w:lvl>
    <w:lvl w:ilvl="8" w:tplc="04270005" w:tentative="1">
      <w:start w:val="1"/>
      <w:numFmt w:val="bullet"/>
      <w:lvlText w:val=""/>
      <w:lvlJc w:val="left"/>
      <w:pPr>
        <w:ind w:left="7704" w:hanging="360"/>
      </w:pPr>
      <w:rPr>
        <w:rFonts w:ascii="Wingdings" w:hAnsi="Wingdings" w:hint="default"/>
      </w:rPr>
    </w:lvl>
  </w:abstractNum>
  <w:abstractNum w:abstractNumId="15" w15:restartNumberingAfterBreak="0">
    <w:nsid w:val="4D805BC6"/>
    <w:multiLevelType w:val="hybridMultilevel"/>
    <w:tmpl w:val="BC801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D92672D"/>
    <w:multiLevelType w:val="hybridMultilevel"/>
    <w:tmpl w:val="E474F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B53310"/>
    <w:multiLevelType w:val="hybridMultilevel"/>
    <w:tmpl w:val="7850380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611D6D69"/>
    <w:multiLevelType w:val="hybridMultilevel"/>
    <w:tmpl w:val="613CB35C"/>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19" w15:restartNumberingAfterBreak="0">
    <w:nsid w:val="635322D1"/>
    <w:multiLevelType w:val="hybridMultilevel"/>
    <w:tmpl w:val="E9702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206648"/>
    <w:multiLevelType w:val="hybridMultilevel"/>
    <w:tmpl w:val="473A12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1AA5E09"/>
    <w:multiLevelType w:val="hybridMultilevel"/>
    <w:tmpl w:val="9B4C24C2"/>
    <w:lvl w:ilvl="0" w:tplc="04270001">
      <w:start w:val="1"/>
      <w:numFmt w:val="bullet"/>
      <w:lvlText w:val=""/>
      <w:lvlJc w:val="left"/>
      <w:pPr>
        <w:ind w:left="2772" w:hanging="360"/>
      </w:pPr>
      <w:rPr>
        <w:rFonts w:ascii="Symbol" w:hAnsi="Symbol" w:hint="default"/>
      </w:rPr>
    </w:lvl>
    <w:lvl w:ilvl="1" w:tplc="04270003" w:tentative="1">
      <w:start w:val="1"/>
      <w:numFmt w:val="bullet"/>
      <w:lvlText w:val="o"/>
      <w:lvlJc w:val="left"/>
      <w:pPr>
        <w:ind w:left="3492" w:hanging="360"/>
      </w:pPr>
      <w:rPr>
        <w:rFonts w:ascii="Courier New" w:hAnsi="Courier New" w:cs="Courier New" w:hint="default"/>
      </w:rPr>
    </w:lvl>
    <w:lvl w:ilvl="2" w:tplc="04270005" w:tentative="1">
      <w:start w:val="1"/>
      <w:numFmt w:val="bullet"/>
      <w:lvlText w:val=""/>
      <w:lvlJc w:val="left"/>
      <w:pPr>
        <w:ind w:left="4212" w:hanging="360"/>
      </w:pPr>
      <w:rPr>
        <w:rFonts w:ascii="Wingdings" w:hAnsi="Wingdings" w:hint="default"/>
      </w:rPr>
    </w:lvl>
    <w:lvl w:ilvl="3" w:tplc="04270001" w:tentative="1">
      <w:start w:val="1"/>
      <w:numFmt w:val="bullet"/>
      <w:lvlText w:val=""/>
      <w:lvlJc w:val="left"/>
      <w:pPr>
        <w:ind w:left="4932" w:hanging="360"/>
      </w:pPr>
      <w:rPr>
        <w:rFonts w:ascii="Symbol" w:hAnsi="Symbol" w:hint="default"/>
      </w:rPr>
    </w:lvl>
    <w:lvl w:ilvl="4" w:tplc="04270003" w:tentative="1">
      <w:start w:val="1"/>
      <w:numFmt w:val="bullet"/>
      <w:lvlText w:val="o"/>
      <w:lvlJc w:val="left"/>
      <w:pPr>
        <w:ind w:left="5652" w:hanging="360"/>
      </w:pPr>
      <w:rPr>
        <w:rFonts w:ascii="Courier New" w:hAnsi="Courier New" w:cs="Courier New" w:hint="default"/>
      </w:rPr>
    </w:lvl>
    <w:lvl w:ilvl="5" w:tplc="04270005" w:tentative="1">
      <w:start w:val="1"/>
      <w:numFmt w:val="bullet"/>
      <w:lvlText w:val=""/>
      <w:lvlJc w:val="left"/>
      <w:pPr>
        <w:ind w:left="6372" w:hanging="360"/>
      </w:pPr>
      <w:rPr>
        <w:rFonts w:ascii="Wingdings" w:hAnsi="Wingdings" w:hint="default"/>
      </w:rPr>
    </w:lvl>
    <w:lvl w:ilvl="6" w:tplc="04270001" w:tentative="1">
      <w:start w:val="1"/>
      <w:numFmt w:val="bullet"/>
      <w:lvlText w:val=""/>
      <w:lvlJc w:val="left"/>
      <w:pPr>
        <w:ind w:left="7092" w:hanging="360"/>
      </w:pPr>
      <w:rPr>
        <w:rFonts w:ascii="Symbol" w:hAnsi="Symbol" w:hint="default"/>
      </w:rPr>
    </w:lvl>
    <w:lvl w:ilvl="7" w:tplc="04270003" w:tentative="1">
      <w:start w:val="1"/>
      <w:numFmt w:val="bullet"/>
      <w:lvlText w:val="o"/>
      <w:lvlJc w:val="left"/>
      <w:pPr>
        <w:ind w:left="7812" w:hanging="360"/>
      </w:pPr>
      <w:rPr>
        <w:rFonts w:ascii="Courier New" w:hAnsi="Courier New" w:cs="Courier New" w:hint="default"/>
      </w:rPr>
    </w:lvl>
    <w:lvl w:ilvl="8" w:tplc="04270005" w:tentative="1">
      <w:start w:val="1"/>
      <w:numFmt w:val="bullet"/>
      <w:lvlText w:val=""/>
      <w:lvlJc w:val="left"/>
      <w:pPr>
        <w:ind w:left="8532" w:hanging="360"/>
      </w:pPr>
      <w:rPr>
        <w:rFonts w:ascii="Wingdings" w:hAnsi="Wingdings" w:hint="default"/>
      </w:rPr>
    </w:lvl>
  </w:abstractNum>
  <w:abstractNum w:abstractNumId="2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6" w15:restartNumberingAfterBreak="0">
    <w:nsid w:val="7A5D02DD"/>
    <w:multiLevelType w:val="hybridMultilevel"/>
    <w:tmpl w:val="0F987A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5"/>
  </w:num>
  <w:num w:numId="2" w16cid:durableId="1490172141">
    <w:abstractNumId w:val="20"/>
  </w:num>
  <w:num w:numId="3" w16cid:durableId="138770985">
    <w:abstractNumId w:val="11"/>
  </w:num>
  <w:num w:numId="4" w16cid:durableId="219707255">
    <w:abstractNumId w:val="27"/>
  </w:num>
  <w:num w:numId="5" w16cid:durableId="1652252092">
    <w:abstractNumId w:val="8"/>
  </w:num>
  <w:num w:numId="6" w16cid:durableId="963148996">
    <w:abstractNumId w:val="4"/>
  </w:num>
  <w:num w:numId="7" w16cid:durableId="817724215">
    <w:abstractNumId w:val="12"/>
  </w:num>
  <w:num w:numId="8" w16cid:durableId="1250694197">
    <w:abstractNumId w:val="0"/>
  </w:num>
  <w:num w:numId="9" w16cid:durableId="1476410157">
    <w:abstractNumId w:val="24"/>
  </w:num>
  <w:num w:numId="10" w16cid:durableId="1236630376">
    <w:abstractNumId w:val="25"/>
  </w:num>
  <w:num w:numId="11" w16cid:durableId="1415740606">
    <w:abstractNumId w:val="22"/>
  </w:num>
  <w:num w:numId="12" w16cid:durableId="1594045305">
    <w:abstractNumId w:val="13"/>
  </w:num>
  <w:num w:numId="13" w16cid:durableId="1089084671">
    <w:abstractNumId w:val="2"/>
  </w:num>
  <w:num w:numId="14" w16cid:durableId="421219026">
    <w:abstractNumId w:val="3"/>
  </w:num>
  <w:num w:numId="15" w16cid:durableId="1296325992">
    <w:abstractNumId w:val="7"/>
  </w:num>
  <w:num w:numId="16" w16cid:durableId="1608196123">
    <w:abstractNumId w:val="19"/>
  </w:num>
  <w:num w:numId="17" w16cid:durableId="1297220194">
    <w:abstractNumId w:val="1"/>
  </w:num>
  <w:num w:numId="18" w16cid:durableId="1148325874">
    <w:abstractNumId w:val="26"/>
  </w:num>
  <w:num w:numId="19" w16cid:durableId="1994094448">
    <w:abstractNumId w:val="16"/>
  </w:num>
  <w:num w:numId="20" w16cid:durableId="458184544">
    <w:abstractNumId w:val="15"/>
  </w:num>
  <w:num w:numId="21" w16cid:durableId="2039965761">
    <w:abstractNumId w:val="18"/>
  </w:num>
  <w:num w:numId="22" w16cid:durableId="8442016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4354984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31403362">
    <w:abstractNumId w:val="14"/>
  </w:num>
  <w:num w:numId="25" w16cid:durableId="327253256">
    <w:abstractNumId w:val="17"/>
  </w:num>
  <w:num w:numId="26" w16cid:durableId="1682008400">
    <w:abstractNumId w:val="23"/>
  </w:num>
  <w:num w:numId="27" w16cid:durableId="244195453">
    <w:abstractNumId w:val="9"/>
  </w:num>
  <w:num w:numId="28" w16cid:durableId="1596206692">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3BD"/>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A12"/>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2A4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4C45"/>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77D7F"/>
    <w:rsid w:val="001801B7"/>
    <w:rsid w:val="00180340"/>
    <w:rsid w:val="00180466"/>
    <w:rsid w:val="00181168"/>
    <w:rsid w:val="00181511"/>
    <w:rsid w:val="001816D6"/>
    <w:rsid w:val="00182E25"/>
    <w:rsid w:val="0018384B"/>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91F"/>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22F"/>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ECD"/>
    <w:rsid w:val="002163DC"/>
    <w:rsid w:val="00217893"/>
    <w:rsid w:val="00217C84"/>
    <w:rsid w:val="00217F6F"/>
    <w:rsid w:val="00220350"/>
    <w:rsid w:val="00220B88"/>
    <w:rsid w:val="002211A8"/>
    <w:rsid w:val="00221235"/>
    <w:rsid w:val="002216C6"/>
    <w:rsid w:val="00221CC0"/>
    <w:rsid w:val="00222418"/>
    <w:rsid w:val="00223247"/>
    <w:rsid w:val="00223614"/>
    <w:rsid w:val="0022521C"/>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442"/>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16"/>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452C"/>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494"/>
    <w:rsid w:val="0033276B"/>
    <w:rsid w:val="003328D9"/>
    <w:rsid w:val="00333BFA"/>
    <w:rsid w:val="00334EB8"/>
    <w:rsid w:val="003350F7"/>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392"/>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1C22"/>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08C"/>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C3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AE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6C3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2E2"/>
    <w:rsid w:val="004713B5"/>
    <w:rsid w:val="00472F7A"/>
    <w:rsid w:val="00472F8C"/>
    <w:rsid w:val="004730BE"/>
    <w:rsid w:val="0047509D"/>
    <w:rsid w:val="0047554A"/>
    <w:rsid w:val="004758C1"/>
    <w:rsid w:val="00475F9B"/>
    <w:rsid w:val="0047687E"/>
    <w:rsid w:val="00477068"/>
    <w:rsid w:val="00477E28"/>
    <w:rsid w:val="00481685"/>
    <w:rsid w:val="00482A1E"/>
    <w:rsid w:val="00482BC0"/>
    <w:rsid w:val="00483462"/>
    <w:rsid w:val="00483B9F"/>
    <w:rsid w:val="00483E10"/>
    <w:rsid w:val="004847DE"/>
    <w:rsid w:val="00485E23"/>
    <w:rsid w:val="00485FFA"/>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025"/>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AB1"/>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1C3D"/>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314"/>
    <w:rsid w:val="00583B84"/>
    <w:rsid w:val="005846F8"/>
    <w:rsid w:val="0058525D"/>
    <w:rsid w:val="00585C84"/>
    <w:rsid w:val="00587BAC"/>
    <w:rsid w:val="00587E05"/>
    <w:rsid w:val="00590005"/>
    <w:rsid w:val="00591FAF"/>
    <w:rsid w:val="00593111"/>
    <w:rsid w:val="00593816"/>
    <w:rsid w:val="00593D67"/>
    <w:rsid w:val="00594FA6"/>
    <w:rsid w:val="00595724"/>
    <w:rsid w:val="00595F1A"/>
    <w:rsid w:val="00595F8E"/>
    <w:rsid w:val="005964CC"/>
    <w:rsid w:val="00596895"/>
    <w:rsid w:val="00596BDA"/>
    <w:rsid w:val="00597972"/>
    <w:rsid w:val="005A07D8"/>
    <w:rsid w:val="005A0C5B"/>
    <w:rsid w:val="005A158D"/>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5E7"/>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796"/>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07C6F"/>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4D5B"/>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B1C"/>
    <w:rsid w:val="0063401D"/>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3A87"/>
    <w:rsid w:val="00676CD8"/>
    <w:rsid w:val="00677B00"/>
    <w:rsid w:val="00677F40"/>
    <w:rsid w:val="00680281"/>
    <w:rsid w:val="00681CDE"/>
    <w:rsid w:val="006824FC"/>
    <w:rsid w:val="00682AD5"/>
    <w:rsid w:val="0068448B"/>
    <w:rsid w:val="00685C49"/>
    <w:rsid w:val="0068795E"/>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9AF"/>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58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A39"/>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8EA"/>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F3E"/>
    <w:rsid w:val="0080269D"/>
    <w:rsid w:val="00802D2B"/>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5A1"/>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5BD"/>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3A81"/>
    <w:rsid w:val="009C415C"/>
    <w:rsid w:val="009C436F"/>
    <w:rsid w:val="009C4A6D"/>
    <w:rsid w:val="009C4B4E"/>
    <w:rsid w:val="009C4F73"/>
    <w:rsid w:val="009C54F0"/>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3A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F7F"/>
    <w:rsid w:val="00A6728D"/>
    <w:rsid w:val="00A678F2"/>
    <w:rsid w:val="00A70261"/>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762"/>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1487"/>
    <w:rsid w:val="00B5221E"/>
    <w:rsid w:val="00B522AC"/>
    <w:rsid w:val="00B52705"/>
    <w:rsid w:val="00B5429E"/>
    <w:rsid w:val="00B5493F"/>
    <w:rsid w:val="00B54C37"/>
    <w:rsid w:val="00B5505C"/>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1E24"/>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07FFD"/>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7AA"/>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17"/>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77FCD"/>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49C1"/>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5E64"/>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2F"/>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29A8"/>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8E1"/>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4D25"/>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4A71"/>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EB2"/>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1BE"/>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59D7"/>
    <w:rsid w:val="00EA6573"/>
    <w:rsid w:val="00EA6E8F"/>
    <w:rsid w:val="00EB0E73"/>
    <w:rsid w:val="00EB15AF"/>
    <w:rsid w:val="00EB1C0F"/>
    <w:rsid w:val="00EB35C1"/>
    <w:rsid w:val="00EB3686"/>
    <w:rsid w:val="00EB3779"/>
    <w:rsid w:val="00EB381D"/>
    <w:rsid w:val="00EB58C7"/>
    <w:rsid w:val="00EB5DC1"/>
    <w:rsid w:val="00EB67D5"/>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11C"/>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F90"/>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4CBA"/>
    <w:rsid w:val="00F0515F"/>
    <w:rsid w:val="00F05F84"/>
    <w:rsid w:val="00F10CF1"/>
    <w:rsid w:val="00F10EB1"/>
    <w:rsid w:val="00F1174E"/>
    <w:rsid w:val="00F11796"/>
    <w:rsid w:val="00F123AF"/>
    <w:rsid w:val="00F126A8"/>
    <w:rsid w:val="00F13570"/>
    <w:rsid w:val="00F13FC9"/>
    <w:rsid w:val="00F158C7"/>
    <w:rsid w:val="00F16299"/>
    <w:rsid w:val="00F166A2"/>
    <w:rsid w:val="00F16BEB"/>
    <w:rsid w:val="00F170D1"/>
    <w:rsid w:val="00F17EDA"/>
    <w:rsid w:val="00F20241"/>
    <w:rsid w:val="00F20A26"/>
    <w:rsid w:val="00F20FBA"/>
    <w:rsid w:val="00F211FE"/>
    <w:rsid w:val="00F229DE"/>
    <w:rsid w:val="00F2421D"/>
    <w:rsid w:val="00F24A9F"/>
    <w:rsid w:val="00F25241"/>
    <w:rsid w:val="00F277ED"/>
    <w:rsid w:val="00F30116"/>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322"/>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2EF4"/>
    <w:rsid w:val="00FD34DC"/>
    <w:rsid w:val="00FD5736"/>
    <w:rsid w:val="00FD6FC4"/>
    <w:rsid w:val="00FD75A0"/>
    <w:rsid w:val="00FE0385"/>
    <w:rsid w:val="00FE1B67"/>
    <w:rsid w:val="00FE252E"/>
    <w:rsid w:val="00FE3D1F"/>
    <w:rsid w:val="00FE3D7C"/>
    <w:rsid w:val="00FE3F70"/>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9F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BodytextChar">
    <w:name w:val="Body text Char"/>
    <w:link w:val="BodyText1"/>
    <w:locked/>
    <w:rsid w:val="00345392"/>
    <w:rPr>
      <w:rFonts w:ascii="TimesLT" w:eastAsia="Times New Roman" w:hAnsi="TimesLT" w:cs="Times New Roman"/>
      <w:sz w:val="20"/>
      <w:szCs w:val="20"/>
      <w:lang w:val="en-US" w:eastAsia="en-US"/>
    </w:rPr>
  </w:style>
  <w:style w:type="paragraph" w:customStyle="1" w:styleId="BodyText1">
    <w:name w:val="Body Text1"/>
    <w:link w:val="BodytextChar"/>
    <w:rsid w:val="00345392"/>
    <w:pPr>
      <w:snapToGrid w:val="0"/>
      <w:spacing w:line="240" w:lineRule="auto"/>
      <w:ind w:firstLine="312"/>
    </w:pPr>
    <w:rPr>
      <w:rFonts w:ascii="TimesLT" w:eastAsia="Times New Roman" w:hAnsi="TimesLT" w:cs="Times New Roman"/>
      <w:sz w:val="20"/>
      <w:szCs w:val="20"/>
      <w:lang w:val="en-US" w:eastAsia="en-US"/>
    </w:rPr>
  </w:style>
  <w:style w:type="character" w:customStyle="1" w:styleId="Bodytext8">
    <w:name w:val="Body text (8)"/>
    <w:link w:val="Bodytext81"/>
    <w:uiPriority w:val="99"/>
    <w:locked/>
    <w:rsid w:val="00345392"/>
    <w:rPr>
      <w:i/>
      <w:iCs/>
      <w:shd w:val="clear" w:color="auto" w:fill="FFFFFF"/>
    </w:rPr>
  </w:style>
  <w:style w:type="paragraph" w:customStyle="1" w:styleId="Bodytext81">
    <w:name w:val="Body text (8)1"/>
    <w:basedOn w:val="prastasis"/>
    <w:link w:val="Bodytext8"/>
    <w:uiPriority w:val="99"/>
    <w:rsid w:val="00345392"/>
    <w:pPr>
      <w:shd w:val="clear" w:color="auto" w:fill="FFFFFF"/>
      <w:spacing w:after="60" w:line="461" w:lineRule="exact"/>
      <w:ind w:firstLine="0"/>
      <w:jc w:val="center"/>
    </w:pPr>
    <w:rPr>
      <w:i/>
      <w:iCs/>
    </w:rPr>
  </w:style>
  <w:style w:type="paragraph" w:customStyle="1" w:styleId="Standard1">
    <w:name w:val="Standard1"/>
    <w:rsid w:val="00345392"/>
    <w:pPr>
      <w:suppressAutoHyphens/>
      <w:autoSpaceDN w:val="0"/>
      <w:spacing w:line="240" w:lineRule="auto"/>
      <w:ind w:firstLine="0"/>
      <w:jc w:val="left"/>
    </w:pPr>
    <w:rPr>
      <w:rFonts w:ascii="Times New Roman" w:eastAsia="Times New Roman" w:hAnsi="Times New Roman" w:cs="Times New Roman"/>
      <w:kern w:val="3"/>
      <w:sz w:val="24"/>
      <w:szCs w:val="20"/>
      <w:lang w:val="de-DE" w:eastAsia="de-CH"/>
    </w:rPr>
  </w:style>
  <w:style w:type="character" w:customStyle="1" w:styleId="Bodytext5NotItalic">
    <w:name w:val="Body text (5) + Not Italic"/>
    <w:uiPriority w:val="99"/>
    <w:rsid w:val="00345392"/>
    <w:rPr>
      <w:rFonts w:ascii="Times New Roman" w:hAnsi="Times New Roman" w:cs="Times New Roman" w:hint="default"/>
      <w:i w:val="0"/>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litexpo.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291F"/>
    <w:rsid w:val="001A6EE0"/>
    <w:rsid w:val="001C0A94"/>
    <w:rsid w:val="001E3B26"/>
    <w:rsid w:val="001F522F"/>
    <w:rsid w:val="00215ECD"/>
    <w:rsid w:val="0022521C"/>
    <w:rsid w:val="00256A57"/>
    <w:rsid w:val="00295EF8"/>
    <w:rsid w:val="002B602E"/>
    <w:rsid w:val="002C1509"/>
    <w:rsid w:val="00332494"/>
    <w:rsid w:val="003661A6"/>
    <w:rsid w:val="00372672"/>
    <w:rsid w:val="004161F4"/>
    <w:rsid w:val="00430113"/>
    <w:rsid w:val="00460C76"/>
    <w:rsid w:val="0046126A"/>
    <w:rsid w:val="004C214A"/>
    <w:rsid w:val="004D38E9"/>
    <w:rsid w:val="00515E63"/>
    <w:rsid w:val="00565992"/>
    <w:rsid w:val="00583314"/>
    <w:rsid w:val="005C3D97"/>
    <w:rsid w:val="005F66A7"/>
    <w:rsid w:val="00607C6F"/>
    <w:rsid w:val="00652F79"/>
    <w:rsid w:val="00685665"/>
    <w:rsid w:val="006D77F5"/>
    <w:rsid w:val="007239AF"/>
    <w:rsid w:val="007260B3"/>
    <w:rsid w:val="00731487"/>
    <w:rsid w:val="00737C4C"/>
    <w:rsid w:val="0075376A"/>
    <w:rsid w:val="00762090"/>
    <w:rsid w:val="0078514A"/>
    <w:rsid w:val="007C7D73"/>
    <w:rsid w:val="007F25D7"/>
    <w:rsid w:val="00810A25"/>
    <w:rsid w:val="00881536"/>
    <w:rsid w:val="008D6E2A"/>
    <w:rsid w:val="009022F5"/>
    <w:rsid w:val="00903EB2"/>
    <w:rsid w:val="00906FC8"/>
    <w:rsid w:val="00915DD0"/>
    <w:rsid w:val="00926BF1"/>
    <w:rsid w:val="009520DA"/>
    <w:rsid w:val="00975C18"/>
    <w:rsid w:val="0097687E"/>
    <w:rsid w:val="009C54F0"/>
    <w:rsid w:val="009C5E39"/>
    <w:rsid w:val="009E6FBD"/>
    <w:rsid w:val="009E73AA"/>
    <w:rsid w:val="00A02E8E"/>
    <w:rsid w:val="00A03CB8"/>
    <w:rsid w:val="00A447B7"/>
    <w:rsid w:val="00A46788"/>
    <w:rsid w:val="00A55596"/>
    <w:rsid w:val="00A87851"/>
    <w:rsid w:val="00AC07D5"/>
    <w:rsid w:val="00AD09B5"/>
    <w:rsid w:val="00AD33B3"/>
    <w:rsid w:val="00AF727C"/>
    <w:rsid w:val="00B02DFF"/>
    <w:rsid w:val="00B031BD"/>
    <w:rsid w:val="00B51487"/>
    <w:rsid w:val="00B604DE"/>
    <w:rsid w:val="00B70DD9"/>
    <w:rsid w:val="00B971E7"/>
    <w:rsid w:val="00BF1E24"/>
    <w:rsid w:val="00C13521"/>
    <w:rsid w:val="00C20B89"/>
    <w:rsid w:val="00C56A17"/>
    <w:rsid w:val="00C64F5A"/>
    <w:rsid w:val="00C77FCD"/>
    <w:rsid w:val="00CC6A12"/>
    <w:rsid w:val="00CD27B6"/>
    <w:rsid w:val="00CF4CEB"/>
    <w:rsid w:val="00D02553"/>
    <w:rsid w:val="00D1288B"/>
    <w:rsid w:val="00D45211"/>
    <w:rsid w:val="00DA29A8"/>
    <w:rsid w:val="00DE23D8"/>
    <w:rsid w:val="00E464CE"/>
    <w:rsid w:val="00E706A7"/>
    <w:rsid w:val="00EF2D08"/>
    <w:rsid w:val="00EF6792"/>
    <w:rsid w:val="00F13007"/>
    <w:rsid w:val="00F30116"/>
    <w:rsid w:val="00F62A32"/>
    <w:rsid w:val="00F81DB5"/>
    <w:rsid w:val="00FE3F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8</Pages>
  <Words>1646</Words>
  <Characters>11599</Characters>
  <Application>Microsoft Office Word</Application>
  <DocSecurity>0</DocSecurity>
  <Lines>305</Lines>
  <Paragraphs>121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13171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Viktorija Soldatenko</cp:lastModifiedBy>
  <cp:revision>34</cp:revision>
  <cp:lastPrinted>2026-02-03T15:14:00Z</cp:lastPrinted>
  <dcterms:created xsi:type="dcterms:W3CDTF">2025-11-26T13:41:00Z</dcterms:created>
  <dcterms:modified xsi:type="dcterms:W3CDTF">2026-02-26T11:11:00Z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